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D97FD" w14:textId="77777777" w:rsidR="00FF3E2C" w:rsidRPr="003E2806" w:rsidRDefault="00DD31DF" w:rsidP="00FF3E2C">
      <w:pPr>
        <w:tabs>
          <w:tab w:val="left" w:pos="0"/>
          <w:tab w:val="center" w:pos="4446"/>
        </w:tabs>
        <w:jc w:val="center"/>
        <w:rPr>
          <w:rFonts w:asciiTheme="minorHAnsi" w:hAnsiTheme="minorHAnsi" w:cs="Arial"/>
          <w:b/>
          <w:sz w:val="22"/>
          <w:szCs w:val="22"/>
          <w:lang w:val="bs-Latn-BA"/>
        </w:rPr>
      </w:pPr>
      <w:r w:rsidRPr="00867A0F">
        <w:rPr>
          <w:rFonts w:asciiTheme="minorHAnsi" w:hAnsiTheme="minorHAnsi" w:cs="Arial"/>
          <w:b/>
          <w:noProof/>
          <w:sz w:val="22"/>
          <w:szCs w:val="22"/>
          <w:lang w:val="bs-Latn-BA"/>
        </w:rPr>
        <mc:AlternateContent>
          <mc:Choice Requires="wpg">
            <w:drawing>
              <wp:anchor distT="0" distB="0" distL="114300" distR="114300" simplePos="0" relativeHeight="251664384" behindDoc="0" locked="0" layoutInCell="1" allowOverlap="1" wp14:anchorId="2EB43431" wp14:editId="52430A1A">
                <wp:simplePos x="0" y="0"/>
                <wp:positionH relativeFrom="column">
                  <wp:posOffset>145473</wp:posOffset>
                </wp:positionH>
                <wp:positionV relativeFrom="paragraph">
                  <wp:posOffset>-58</wp:posOffset>
                </wp:positionV>
                <wp:extent cx="5991555" cy="1079500"/>
                <wp:effectExtent l="0" t="0" r="9525" b="6350"/>
                <wp:wrapNone/>
                <wp:docPr id="7" name="Group 7"/>
                <wp:cNvGraphicFramePr/>
                <a:graphic xmlns:a="http://schemas.openxmlformats.org/drawingml/2006/main">
                  <a:graphicData uri="http://schemas.microsoft.com/office/word/2010/wordprocessingGroup">
                    <wpg:wgp>
                      <wpg:cNvGrpSpPr/>
                      <wpg:grpSpPr>
                        <a:xfrm>
                          <a:off x="0" y="0"/>
                          <a:ext cx="5991555" cy="1079500"/>
                          <a:chOff x="0" y="0"/>
                          <a:chExt cx="5991555" cy="1079500"/>
                        </a:xfrm>
                      </wpg:grpSpPr>
                      <pic:pic xmlns:pic="http://schemas.openxmlformats.org/drawingml/2006/picture">
                        <pic:nvPicPr>
                          <pic:cNvPr id="6" name="Picture 6" descr="http://europa.eu/about-eu/basic-information/symbols/images/flag_yellow_low.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0941"/>
                            <a:ext cx="1021080" cy="681355"/>
                          </a:xfrm>
                          <a:prstGeom prst="rect">
                            <a:avLst/>
                          </a:prstGeom>
                          <a:noFill/>
                          <a:ln>
                            <a:noFill/>
                          </a:ln>
                        </pic:spPr>
                      </pic:pic>
                      <wps:wsp>
                        <wps:cNvPr id="4" name="Text Box 2"/>
                        <wps:cNvSpPr txBox="1">
                          <a:spLocks noChangeArrowheads="1"/>
                        </wps:cNvSpPr>
                        <wps:spPr bwMode="auto">
                          <a:xfrm>
                            <a:off x="0" y="795647"/>
                            <a:ext cx="1019809" cy="276224"/>
                          </a:xfrm>
                          <a:prstGeom prst="rect">
                            <a:avLst/>
                          </a:prstGeom>
                          <a:solidFill>
                            <a:srgbClr val="FFFFFF"/>
                          </a:solidFill>
                          <a:ln w="9525">
                            <a:noFill/>
                            <a:miter lim="800000"/>
                            <a:headEnd/>
                            <a:tailEnd/>
                          </a:ln>
                        </wps:spPr>
                        <wps:txbx>
                          <w:txbxContent>
                            <w:p w14:paraId="2FBD1DDC" w14:textId="77777777" w:rsidR="00745164" w:rsidRPr="00DD31DF" w:rsidRDefault="00745164" w:rsidP="00FF3E2C">
                              <w:pPr>
                                <w:jc w:val="center"/>
                                <w:rPr>
                                  <w:sz w:val="12"/>
                                  <w:szCs w:val="10"/>
                                  <w:lang w:val="sr-Latn-BA"/>
                                </w:rPr>
                              </w:pPr>
                              <w:r w:rsidRPr="00DD31DF">
                                <w:rPr>
                                  <w:sz w:val="12"/>
                                  <w:szCs w:val="10"/>
                                  <w:lang w:val="sr-Latn-BA"/>
                                </w:rPr>
                                <w:t>PROJEKAT FINANSIRA EVROPSKA UNIJA</w:t>
                              </w:r>
                            </w:p>
                          </w:txbxContent>
                        </wps:txbx>
                        <wps:bodyPr rot="0" vert="horz" wrap="square" lIns="91440" tIns="45720" rIns="91440" bIns="45720" anchor="t" anchorCtr="0">
                          <a:spAutoFit/>
                        </wps:bodyPr>
                      </wps:wsp>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4750130" y="0"/>
                            <a:ext cx="1241425" cy="1079500"/>
                          </a:xfrm>
                          <a:prstGeom prst="rect">
                            <a:avLst/>
                          </a:prstGeom>
                          <a:noFill/>
                        </pic:spPr>
                      </pic:pic>
                    </wpg:wgp>
                  </a:graphicData>
                </a:graphic>
              </wp:anchor>
            </w:drawing>
          </mc:Choice>
          <mc:Fallback>
            <w:pict>
              <v:group w14:anchorId="2EB43431" id="Group 7" o:spid="_x0000_s1026" style="position:absolute;left:0;text-align:left;margin-left:11.45pt;margin-top:0;width:471.8pt;height:85pt;z-index:251664384" coordsize="59915,107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http://europa.eu/about-eu/basic-information/symbols/images/flag_yellow_low.jpg" style="position:absolute;top:1009;width:10210;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">
                  <v:imagedata r:id="rId10" o:title="flag_yellow_low"/>
                  <v:path arrowok="t"/>
                </v:shape>
                <v:shapetype id="_x0000_t202" coordsize="21600,21600" o:spt="202" path="m,l,21600r21600,l21600,xe">
                  <v:stroke joinstyle="miter"/>
                  <v:path gradientshapeok="t" o:connecttype="rect"/>
                </v:shapetype>
                <v:shape id="Text Box 2" o:spid="_x0000_s1028" type="#_x0000_t202" style="position:absolute;top:7956;width:1019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2FBD1DDC" w14:textId="77777777" w:rsidR="00745164" w:rsidRPr="00DD31DF" w:rsidRDefault="00745164" w:rsidP="00FF3E2C">
                        <w:pPr>
                          <w:jc w:val="center"/>
                          <w:rPr>
                            <w:sz w:val="12"/>
                            <w:szCs w:val="10"/>
                            <w:lang w:val="sr-Latn-BA"/>
                          </w:rPr>
                        </w:pPr>
                        <w:r w:rsidRPr="00DD31DF">
                          <w:rPr>
                            <w:sz w:val="12"/>
                            <w:szCs w:val="10"/>
                            <w:lang w:val="sr-Latn-BA"/>
                          </w:rPr>
                          <w:t>PROJEKAT FINANSIRA EVROPSKA UNIJA</w:t>
                        </w:r>
                      </w:p>
                    </w:txbxContent>
                  </v:textbox>
                </v:shape>
                <v:shape id="Picture 3" o:spid="_x0000_s1029" type="#_x0000_t75" style="position:absolute;left:47501;width:12414;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">
                  <v:imagedata r:id="rId11" o:title=""/>
                  <v:path arrowok="t"/>
                </v:shape>
              </v:group>
            </w:pict>
          </mc:Fallback>
        </mc:AlternateContent>
      </w:r>
    </w:p>
    <w:p w14:paraId="293CC50A" w14:textId="77777777" w:rsidR="00FF3E2C" w:rsidRPr="00210C26" w:rsidRDefault="00FF3E2C" w:rsidP="00FF3E2C">
      <w:pPr>
        <w:tabs>
          <w:tab w:val="left" w:pos="0"/>
          <w:tab w:val="center" w:pos="4446"/>
        </w:tabs>
        <w:jc w:val="center"/>
        <w:rPr>
          <w:rFonts w:asciiTheme="minorHAnsi" w:hAnsiTheme="minorHAnsi" w:cs="Arial"/>
          <w:b/>
          <w:sz w:val="22"/>
          <w:szCs w:val="22"/>
          <w:lang w:val="bs-Latn-BA"/>
        </w:rPr>
      </w:pPr>
    </w:p>
    <w:p w14:paraId="1B5FDB7D" w14:textId="77777777" w:rsidR="00FF3E2C" w:rsidRPr="00867A0F" w:rsidRDefault="00FF3E2C" w:rsidP="00FF3E2C">
      <w:pPr>
        <w:tabs>
          <w:tab w:val="left" w:pos="0"/>
          <w:tab w:val="center" w:pos="4446"/>
        </w:tabs>
        <w:jc w:val="center"/>
        <w:rPr>
          <w:rFonts w:asciiTheme="minorHAnsi" w:hAnsiTheme="minorHAnsi" w:cs="Arial"/>
          <w:b/>
          <w:sz w:val="22"/>
          <w:szCs w:val="22"/>
          <w:lang w:val="bs-Latn-BA"/>
        </w:rPr>
      </w:pPr>
    </w:p>
    <w:p w14:paraId="47740F7E" w14:textId="77777777" w:rsidR="00FF3E2C" w:rsidRPr="00867A0F" w:rsidRDefault="00FF3E2C" w:rsidP="00FF3E2C">
      <w:pPr>
        <w:tabs>
          <w:tab w:val="left" w:pos="0"/>
        </w:tabs>
        <w:jc w:val="center"/>
        <w:rPr>
          <w:rFonts w:asciiTheme="minorHAnsi" w:hAnsiTheme="minorHAnsi" w:cs="Arial"/>
          <w:b/>
          <w:sz w:val="22"/>
          <w:szCs w:val="22"/>
          <w:lang w:val="bs-Latn-BA"/>
        </w:rPr>
      </w:pPr>
    </w:p>
    <w:p w14:paraId="4A8340BF" w14:textId="77777777" w:rsidR="00FF3E2C" w:rsidRPr="00867A0F" w:rsidRDefault="00FF3E2C" w:rsidP="00FF3E2C">
      <w:pPr>
        <w:tabs>
          <w:tab w:val="left" w:pos="0"/>
        </w:tabs>
        <w:jc w:val="center"/>
        <w:rPr>
          <w:rFonts w:asciiTheme="minorHAnsi" w:hAnsiTheme="minorHAnsi" w:cs="Arial"/>
          <w:b/>
          <w:sz w:val="22"/>
          <w:szCs w:val="22"/>
          <w:lang w:val="bs-Latn-BA"/>
        </w:rPr>
      </w:pPr>
    </w:p>
    <w:p w14:paraId="2857AF69" w14:textId="77777777" w:rsidR="00FF3E2C" w:rsidRPr="00867A0F" w:rsidRDefault="00FF3E2C" w:rsidP="00FF3E2C">
      <w:pPr>
        <w:tabs>
          <w:tab w:val="left" w:pos="0"/>
        </w:tabs>
        <w:jc w:val="center"/>
        <w:rPr>
          <w:rFonts w:asciiTheme="minorHAnsi" w:hAnsiTheme="minorHAnsi" w:cs="Arial"/>
          <w:b/>
          <w:sz w:val="22"/>
          <w:szCs w:val="22"/>
          <w:lang w:val="bs-Latn-BA"/>
        </w:rPr>
      </w:pPr>
    </w:p>
    <w:p w14:paraId="46F128AF" w14:textId="77777777" w:rsidR="00FF3E2C" w:rsidRPr="00867A0F" w:rsidRDefault="00FF3E2C" w:rsidP="00FF3E2C">
      <w:pPr>
        <w:tabs>
          <w:tab w:val="left" w:pos="0"/>
        </w:tabs>
        <w:jc w:val="center"/>
        <w:rPr>
          <w:rFonts w:asciiTheme="minorHAnsi" w:hAnsiTheme="minorHAnsi" w:cs="Arial"/>
          <w:b/>
          <w:sz w:val="22"/>
          <w:szCs w:val="22"/>
          <w:lang w:val="bs-Latn-BA"/>
        </w:rPr>
      </w:pPr>
    </w:p>
    <w:p w14:paraId="2CB29DBD" w14:textId="77777777" w:rsidR="00FF3E2C" w:rsidRPr="00867A0F" w:rsidRDefault="00FF3E2C" w:rsidP="00FF3E2C">
      <w:pPr>
        <w:tabs>
          <w:tab w:val="left" w:pos="0"/>
        </w:tabs>
        <w:jc w:val="center"/>
        <w:rPr>
          <w:rFonts w:asciiTheme="minorHAnsi" w:hAnsiTheme="minorHAnsi" w:cs="Arial"/>
          <w:b/>
          <w:sz w:val="22"/>
          <w:szCs w:val="22"/>
          <w:lang w:val="bs-Latn-BA"/>
        </w:rPr>
      </w:pPr>
    </w:p>
    <w:p w14:paraId="5B5A1F2B" w14:textId="77777777" w:rsidR="00D12163" w:rsidRPr="00867A0F" w:rsidRDefault="00D12163" w:rsidP="00C77288">
      <w:pPr>
        <w:jc w:val="center"/>
        <w:rPr>
          <w:rFonts w:asciiTheme="minorHAnsi" w:hAnsiTheme="minorHAnsi"/>
          <w:b/>
          <w:sz w:val="22"/>
          <w:szCs w:val="22"/>
          <w:lang w:val="bs-Latn-BA"/>
        </w:rPr>
      </w:pPr>
    </w:p>
    <w:p w14:paraId="2B6AA7B6" w14:textId="77777777" w:rsidR="00D12163" w:rsidRPr="00867A0F" w:rsidRDefault="00D12163" w:rsidP="00C77288">
      <w:pPr>
        <w:jc w:val="center"/>
        <w:rPr>
          <w:rFonts w:asciiTheme="minorHAnsi" w:hAnsiTheme="minorHAnsi"/>
          <w:b/>
          <w:sz w:val="22"/>
          <w:szCs w:val="22"/>
          <w:lang w:val="bs-Latn-BA"/>
        </w:rPr>
      </w:pPr>
    </w:p>
    <w:p w14:paraId="35B0CAF5" w14:textId="77777777" w:rsidR="00D12163" w:rsidRPr="00867A0F" w:rsidRDefault="00D12163" w:rsidP="00C77288">
      <w:pPr>
        <w:jc w:val="center"/>
        <w:rPr>
          <w:rFonts w:asciiTheme="minorHAnsi" w:hAnsiTheme="minorHAnsi"/>
          <w:b/>
          <w:sz w:val="22"/>
          <w:szCs w:val="22"/>
          <w:lang w:val="bs-Latn-BA"/>
        </w:rPr>
      </w:pPr>
    </w:p>
    <w:p w14:paraId="5A66EAAD" w14:textId="77777777" w:rsidR="00D12163" w:rsidRPr="00867A0F" w:rsidRDefault="00D12163" w:rsidP="00C77288">
      <w:pPr>
        <w:jc w:val="center"/>
        <w:rPr>
          <w:rFonts w:asciiTheme="minorHAnsi" w:hAnsiTheme="minorHAnsi"/>
          <w:b/>
          <w:sz w:val="22"/>
          <w:szCs w:val="22"/>
          <w:lang w:val="bs-Latn-BA"/>
        </w:rPr>
      </w:pPr>
    </w:p>
    <w:p w14:paraId="3945C83D" w14:textId="77777777" w:rsidR="00D12163" w:rsidRPr="00867A0F" w:rsidRDefault="00D12163" w:rsidP="00C04B11">
      <w:pPr>
        <w:jc w:val="center"/>
        <w:rPr>
          <w:rFonts w:asciiTheme="minorHAnsi" w:hAnsiTheme="minorHAnsi"/>
          <w:b/>
          <w:sz w:val="22"/>
          <w:szCs w:val="22"/>
          <w:lang w:val="bs-Latn-BA"/>
        </w:rPr>
      </w:pPr>
    </w:p>
    <w:p w14:paraId="451F9A63" w14:textId="77777777" w:rsidR="004A7F1A" w:rsidRPr="00867A0F" w:rsidRDefault="004A7F1A" w:rsidP="00C04B11">
      <w:pPr>
        <w:jc w:val="center"/>
        <w:rPr>
          <w:rFonts w:asciiTheme="minorHAnsi" w:hAnsiTheme="minorHAnsi"/>
          <w:b/>
          <w:sz w:val="22"/>
          <w:szCs w:val="22"/>
          <w:lang w:val="bs-Latn-BA"/>
        </w:rPr>
      </w:pPr>
    </w:p>
    <w:p w14:paraId="687293B7" w14:textId="77777777" w:rsidR="00C04B11" w:rsidRPr="00867A0F" w:rsidRDefault="00C77288" w:rsidP="00C04B11">
      <w:pPr>
        <w:spacing w:before="60" w:after="60"/>
        <w:jc w:val="center"/>
        <w:rPr>
          <w:rFonts w:asciiTheme="minorHAnsi" w:hAnsiTheme="minorHAnsi"/>
          <w:b/>
          <w:sz w:val="36"/>
          <w:szCs w:val="36"/>
          <w:lang w:val="bs-Latn-BA"/>
        </w:rPr>
      </w:pPr>
      <w:r w:rsidRPr="00867A0F">
        <w:rPr>
          <w:rFonts w:asciiTheme="minorHAnsi" w:hAnsiTheme="minorHAnsi"/>
          <w:b/>
          <w:sz w:val="36"/>
          <w:szCs w:val="36"/>
          <w:lang w:val="bs-Latn-BA"/>
        </w:rPr>
        <w:t xml:space="preserve">Poziv </w:t>
      </w:r>
      <w:r w:rsidR="00DD31DF" w:rsidRPr="00867A0F">
        <w:rPr>
          <w:rFonts w:asciiTheme="minorHAnsi" w:hAnsiTheme="minorHAnsi"/>
          <w:b/>
          <w:sz w:val="36"/>
          <w:szCs w:val="36"/>
          <w:lang w:val="bs-Latn-BA"/>
        </w:rPr>
        <w:t xml:space="preserve">malim i srednjim preduzećima </w:t>
      </w:r>
      <w:r w:rsidRPr="00867A0F">
        <w:rPr>
          <w:rFonts w:asciiTheme="minorHAnsi" w:hAnsiTheme="minorHAnsi"/>
          <w:b/>
          <w:sz w:val="36"/>
          <w:szCs w:val="36"/>
          <w:lang w:val="bs-Latn-BA"/>
        </w:rPr>
        <w:t xml:space="preserve"> </w:t>
      </w:r>
    </w:p>
    <w:p w14:paraId="0E99C5D3" w14:textId="77777777" w:rsidR="00FF3E2C" w:rsidRPr="00867A0F" w:rsidRDefault="00C77288" w:rsidP="00C04B11">
      <w:pPr>
        <w:spacing w:before="60" w:after="60"/>
        <w:jc w:val="center"/>
        <w:rPr>
          <w:rFonts w:asciiTheme="minorHAnsi" w:hAnsiTheme="minorHAnsi" w:cs="Arial"/>
          <w:b/>
          <w:sz w:val="36"/>
          <w:szCs w:val="36"/>
          <w:lang w:val="bs-Latn-BA"/>
        </w:rPr>
      </w:pPr>
      <w:r w:rsidRPr="00867A0F">
        <w:rPr>
          <w:rFonts w:asciiTheme="minorHAnsi" w:hAnsiTheme="minorHAnsi"/>
          <w:b/>
          <w:sz w:val="36"/>
          <w:szCs w:val="36"/>
          <w:lang w:val="bs-Latn-BA"/>
        </w:rPr>
        <w:t xml:space="preserve">za iskazivanje interesa </w:t>
      </w:r>
      <w:r w:rsidR="007E7864" w:rsidRPr="00867A0F">
        <w:rPr>
          <w:rFonts w:asciiTheme="minorHAnsi" w:hAnsiTheme="minorHAnsi"/>
          <w:b/>
          <w:sz w:val="36"/>
          <w:szCs w:val="36"/>
          <w:lang w:val="bs-Latn-BA"/>
        </w:rPr>
        <w:t xml:space="preserve">za </w:t>
      </w:r>
      <w:r w:rsidR="00D94B1F" w:rsidRPr="00867A0F">
        <w:rPr>
          <w:rFonts w:asciiTheme="minorHAnsi" w:hAnsiTheme="minorHAnsi"/>
          <w:b/>
          <w:sz w:val="36"/>
          <w:szCs w:val="36"/>
          <w:lang w:val="bs-Latn-BA"/>
        </w:rPr>
        <w:t>podršk</w:t>
      </w:r>
      <w:r w:rsidR="0043218E" w:rsidRPr="00867A0F">
        <w:rPr>
          <w:rFonts w:asciiTheme="minorHAnsi" w:hAnsiTheme="minorHAnsi"/>
          <w:b/>
          <w:sz w:val="36"/>
          <w:szCs w:val="36"/>
          <w:lang w:val="bs-Latn-BA"/>
        </w:rPr>
        <w:t xml:space="preserve">om Projekta „Lokalni integrisani razvoj“ na provođenju </w:t>
      </w:r>
      <w:r w:rsidR="00454713" w:rsidRPr="00867A0F">
        <w:rPr>
          <w:rFonts w:asciiTheme="minorHAnsi" w:hAnsiTheme="minorHAnsi"/>
          <w:b/>
          <w:sz w:val="36"/>
          <w:szCs w:val="36"/>
          <w:lang w:val="bs-Latn-BA"/>
        </w:rPr>
        <w:t>projekata</w:t>
      </w:r>
      <w:r w:rsidR="0043218E" w:rsidRPr="00867A0F">
        <w:rPr>
          <w:rFonts w:asciiTheme="minorHAnsi" w:hAnsiTheme="minorHAnsi"/>
          <w:b/>
          <w:sz w:val="36"/>
          <w:szCs w:val="36"/>
          <w:lang w:val="bs-Latn-BA"/>
        </w:rPr>
        <w:t xml:space="preserve"> </w:t>
      </w:r>
      <w:r w:rsidR="00D94B1F" w:rsidRPr="00867A0F">
        <w:rPr>
          <w:rFonts w:asciiTheme="minorHAnsi" w:hAnsiTheme="minorHAnsi"/>
          <w:b/>
          <w:sz w:val="36"/>
          <w:szCs w:val="36"/>
          <w:lang w:val="bs-Latn-BA"/>
        </w:rPr>
        <w:t xml:space="preserve">unapređenja tehnološke opremljenosti i obuke za potrebnu radnu snagu </w:t>
      </w:r>
      <w:r w:rsidR="007E7864" w:rsidRPr="00867A0F">
        <w:rPr>
          <w:rFonts w:asciiTheme="minorHAnsi" w:hAnsiTheme="minorHAnsi"/>
          <w:b/>
          <w:sz w:val="36"/>
          <w:szCs w:val="36"/>
          <w:lang w:val="bs-Latn-BA"/>
        </w:rPr>
        <w:t>u</w:t>
      </w:r>
      <w:r w:rsidR="00615E1A" w:rsidRPr="00867A0F">
        <w:rPr>
          <w:rFonts w:asciiTheme="minorHAnsi" w:hAnsiTheme="minorHAnsi"/>
          <w:b/>
          <w:sz w:val="36"/>
          <w:szCs w:val="36"/>
          <w:lang w:val="bs-Latn-BA"/>
        </w:rPr>
        <w:t xml:space="preserve"> 2017</w:t>
      </w:r>
      <w:r w:rsidR="007E7864" w:rsidRPr="00867A0F">
        <w:rPr>
          <w:rFonts w:asciiTheme="minorHAnsi" w:hAnsiTheme="minorHAnsi"/>
          <w:b/>
          <w:sz w:val="36"/>
          <w:szCs w:val="36"/>
          <w:lang w:val="bs-Latn-BA"/>
        </w:rPr>
        <w:t>. godini</w:t>
      </w:r>
    </w:p>
    <w:p w14:paraId="3C46EA2C" w14:textId="77777777" w:rsidR="00FF3E2C" w:rsidRPr="00867A0F" w:rsidRDefault="00FF3E2C" w:rsidP="00FF3E2C">
      <w:pPr>
        <w:pStyle w:val="SubTitle1"/>
        <w:spacing w:before="120" w:after="0"/>
        <w:jc w:val="left"/>
        <w:rPr>
          <w:rFonts w:asciiTheme="minorHAnsi" w:hAnsiTheme="minorHAnsi"/>
          <w:b w:val="0"/>
          <w:sz w:val="32"/>
          <w:szCs w:val="32"/>
          <w:lang w:val="bs-Latn-BA"/>
        </w:rPr>
      </w:pPr>
    </w:p>
    <w:p w14:paraId="07926E82" w14:textId="77777777" w:rsidR="00FF3E2C" w:rsidRPr="00867A0F" w:rsidRDefault="00FF3E2C" w:rsidP="00FF3E2C">
      <w:pPr>
        <w:pStyle w:val="SubTitle2"/>
        <w:spacing w:before="120" w:after="0"/>
        <w:rPr>
          <w:rFonts w:asciiTheme="minorHAnsi" w:hAnsiTheme="minorHAnsi"/>
          <w:szCs w:val="32"/>
          <w:lang w:val="bs-Latn-BA"/>
        </w:rPr>
      </w:pPr>
    </w:p>
    <w:p w14:paraId="17A62082" w14:textId="77777777" w:rsidR="00FF3E2C" w:rsidRPr="00867A0F" w:rsidRDefault="00FF3E2C" w:rsidP="00FF3E2C">
      <w:pPr>
        <w:tabs>
          <w:tab w:val="left" w:pos="0"/>
          <w:tab w:val="center" w:pos="4446"/>
        </w:tabs>
        <w:jc w:val="center"/>
        <w:rPr>
          <w:rFonts w:asciiTheme="minorHAnsi" w:hAnsiTheme="minorHAnsi" w:cs="Arial"/>
          <w:b/>
          <w:sz w:val="32"/>
          <w:szCs w:val="32"/>
          <w:lang w:val="bs-Latn-BA"/>
        </w:rPr>
      </w:pPr>
    </w:p>
    <w:p w14:paraId="5B39E64E" w14:textId="77777777" w:rsidR="00FF3E2C" w:rsidRPr="00867A0F" w:rsidRDefault="00FF3E2C" w:rsidP="00FF3E2C">
      <w:pPr>
        <w:tabs>
          <w:tab w:val="left" w:pos="0"/>
          <w:tab w:val="center" w:pos="4446"/>
        </w:tabs>
        <w:jc w:val="center"/>
        <w:rPr>
          <w:rFonts w:asciiTheme="minorHAnsi" w:hAnsiTheme="minorHAnsi"/>
          <w:sz w:val="32"/>
          <w:szCs w:val="32"/>
          <w:u w:val="single"/>
          <w:lang w:val="bs-Latn-BA"/>
        </w:rPr>
      </w:pPr>
      <w:r w:rsidRPr="00867A0F">
        <w:rPr>
          <w:rFonts w:asciiTheme="minorHAnsi" w:hAnsiTheme="minorHAnsi" w:cs="Arial"/>
          <w:b/>
          <w:sz w:val="32"/>
          <w:szCs w:val="32"/>
          <w:u w:val="single"/>
          <w:lang w:val="bs-Latn-BA"/>
        </w:rPr>
        <w:t xml:space="preserve">Smjernice za podnosioce </w:t>
      </w:r>
      <w:r w:rsidR="00DD31DF" w:rsidRPr="00867A0F">
        <w:rPr>
          <w:rFonts w:asciiTheme="minorHAnsi" w:hAnsiTheme="minorHAnsi" w:cs="Arial"/>
          <w:b/>
          <w:sz w:val="32"/>
          <w:szCs w:val="32"/>
          <w:u w:val="single"/>
          <w:lang w:val="bs-Latn-BA"/>
        </w:rPr>
        <w:t>prijava</w:t>
      </w:r>
      <w:r w:rsidRPr="00867A0F">
        <w:rPr>
          <w:rFonts w:asciiTheme="minorHAnsi" w:hAnsiTheme="minorHAnsi" w:cs="Arial"/>
          <w:b/>
          <w:sz w:val="32"/>
          <w:szCs w:val="32"/>
          <w:u w:val="single"/>
          <w:lang w:val="bs-Latn-BA"/>
        </w:rPr>
        <w:t xml:space="preserve"> </w:t>
      </w:r>
    </w:p>
    <w:p w14:paraId="57451853" w14:textId="77777777" w:rsidR="00FF3E2C" w:rsidRPr="00867A0F" w:rsidRDefault="00FF3E2C" w:rsidP="00FF3E2C">
      <w:pPr>
        <w:pStyle w:val="SubTitle2"/>
        <w:spacing w:before="120" w:after="0"/>
        <w:rPr>
          <w:rFonts w:asciiTheme="minorHAnsi" w:hAnsiTheme="minorHAnsi"/>
          <w:szCs w:val="32"/>
          <w:lang w:val="bs-Latn-BA"/>
        </w:rPr>
      </w:pPr>
    </w:p>
    <w:p w14:paraId="10C307C4" w14:textId="77777777" w:rsidR="00FF3E2C" w:rsidRPr="00867A0F" w:rsidRDefault="00FF3E2C" w:rsidP="00FF3E2C">
      <w:pPr>
        <w:pStyle w:val="SubTitle2"/>
        <w:spacing w:before="120" w:after="0"/>
        <w:rPr>
          <w:rFonts w:asciiTheme="minorHAnsi" w:hAnsiTheme="minorHAnsi"/>
          <w:sz w:val="22"/>
          <w:szCs w:val="22"/>
          <w:lang w:val="bs-Latn-BA"/>
        </w:rPr>
      </w:pPr>
    </w:p>
    <w:p w14:paraId="250D94FD" w14:textId="77777777" w:rsidR="00FF3E2C" w:rsidRPr="00867A0F" w:rsidRDefault="00FF3E2C" w:rsidP="00FF3E2C">
      <w:pPr>
        <w:pStyle w:val="SubTitle2"/>
        <w:spacing w:before="120" w:after="0"/>
        <w:rPr>
          <w:rFonts w:asciiTheme="minorHAnsi" w:hAnsiTheme="minorHAnsi"/>
          <w:sz w:val="22"/>
          <w:szCs w:val="22"/>
          <w:lang w:val="bs-Latn-BA"/>
        </w:rPr>
      </w:pPr>
    </w:p>
    <w:p w14:paraId="15197CE3" w14:textId="77777777" w:rsidR="00FF3E2C" w:rsidRPr="003E2806" w:rsidRDefault="005A0646" w:rsidP="00FF3E2C">
      <w:pPr>
        <w:pStyle w:val="SubTitle2"/>
        <w:spacing w:before="120" w:after="0"/>
        <w:rPr>
          <w:rFonts w:asciiTheme="minorHAnsi" w:hAnsiTheme="minorHAnsi"/>
          <w:sz w:val="22"/>
          <w:szCs w:val="22"/>
          <w:lang w:val="bs-Latn-BA"/>
        </w:rPr>
      </w:pPr>
      <w:r w:rsidRPr="00867A0F">
        <w:rPr>
          <w:rFonts w:asciiTheme="minorHAnsi" w:hAnsiTheme="minorHAnsi"/>
          <w:noProof/>
          <w:lang w:val="bs-Latn-BA"/>
        </w:rPr>
        <w:drawing>
          <wp:inline distT="0" distB="0" distL="0" distR="0" wp14:anchorId="70E75A2A" wp14:editId="767AEB79">
            <wp:extent cx="2369040" cy="1776225"/>
            <wp:effectExtent l="0" t="0" r="0" b="0"/>
            <wp:docPr id="9" name="Picture 9" descr="Image result for business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usiness support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112" cy="1806270"/>
                    </a:xfrm>
                    <a:prstGeom prst="rect">
                      <a:avLst/>
                    </a:prstGeom>
                    <a:noFill/>
                    <a:ln>
                      <a:noFill/>
                    </a:ln>
                  </pic:spPr>
                </pic:pic>
              </a:graphicData>
            </a:graphic>
          </wp:inline>
        </w:drawing>
      </w:r>
    </w:p>
    <w:p w14:paraId="0DD8D52D" w14:textId="77777777" w:rsidR="00FF3E2C" w:rsidRPr="00210C26" w:rsidRDefault="00FF3E2C" w:rsidP="00FF3E2C">
      <w:pPr>
        <w:pStyle w:val="SubTitle2"/>
        <w:spacing w:before="120" w:after="0"/>
        <w:rPr>
          <w:rFonts w:asciiTheme="minorHAnsi" w:hAnsiTheme="minorHAnsi"/>
          <w:sz w:val="22"/>
          <w:szCs w:val="22"/>
          <w:lang w:val="bs-Latn-BA"/>
        </w:rPr>
      </w:pPr>
    </w:p>
    <w:p w14:paraId="5276E87A" w14:textId="77777777" w:rsidR="00275851" w:rsidRPr="00867A0F" w:rsidRDefault="00275851" w:rsidP="00FF3E2C">
      <w:pPr>
        <w:pStyle w:val="SubTitle2"/>
        <w:spacing w:before="120" w:after="0"/>
        <w:rPr>
          <w:rFonts w:asciiTheme="minorHAnsi" w:hAnsiTheme="minorHAnsi"/>
          <w:sz w:val="22"/>
          <w:szCs w:val="22"/>
          <w:lang w:val="bs-Latn-BA"/>
        </w:rPr>
      </w:pPr>
    </w:p>
    <w:p w14:paraId="36C174F3" w14:textId="77777777" w:rsidR="00275851" w:rsidRPr="00867A0F" w:rsidRDefault="00275851" w:rsidP="00FF3E2C">
      <w:pPr>
        <w:pStyle w:val="SubTitle2"/>
        <w:spacing w:before="120" w:after="0"/>
        <w:rPr>
          <w:rFonts w:asciiTheme="minorHAnsi" w:hAnsiTheme="minorHAnsi"/>
          <w:sz w:val="22"/>
          <w:szCs w:val="22"/>
          <w:lang w:val="bs-Latn-BA"/>
        </w:rPr>
      </w:pPr>
    </w:p>
    <w:p w14:paraId="36B065F2" w14:textId="77777777" w:rsidR="00FF3E2C" w:rsidRPr="00867A0F" w:rsidRDefault="00FF3E2C" w:rsidP="00FF3E2C">
      <w:pPr>
        <w:pStyle w:val="SubTitle2"/>
        <w:spacing w:before="120" w:after="0"/>
        <w:rPr>
          <w:rFonts w:asciiTheme="minorHAnsi" w:hAnsiTheme="minorHAnsi"/>
          <w:sz w:val="22"/>
          <w:szCs w:val="22"/>
          <w:lang w:val="bs-Latn-BA"/>
        </w:rPr>
      </w:pPr>
    </w:p>
    <w:p w14:paraId="2843BC53" w14:textId="77777777" w:rsidR="004C3DFA" w:rsidRPr="00867A0F" w:rsidRDefault="004C3DFA" w:rsidP="00FF3E2C">
      <w:pPr>
        <w:pStyle w:val="SubTitle2"/>
        <w:spacing w:before="120" w:after="0"/>
        <w:rPr>
          <w:rFonts w:asciiTheme="minorHAnsi" w:hAnsiTheme="minorHAnsi"/>
          <w:sz w:val="22"/>
          <w:szCs w:val="22"/>
          <w:lang w:val="bs-Latn-BA"/>
        </w:rPr>
      </w:pPr>
    </w:p>
    <w:p w14:paraId="499C7399" w14:textId="03CA276E" w:rsidR="00FF3E2C" w:rsidRPr="00867A0F" w:rsidRDefault="00705E3D" w:rsidP="00FF3E2C">
      <w:pPr>
        <w:pStyle w:val="SubTitle2"/>
        <w:spacing w:before="120" w:after="0"/>
        <w:rPr>
          <w:rFonts w:asciiTheme="minorHAnsi" w:hAnsiTheme="minorHAnsi"/>
          <w:sz w:val="22"/>
          <w:szCs w:val="22"/>
          <w:lang w:val="bs-Latn-BA"/>
        </w:rPr>
      </w:pPr>
      <w:r>
        <w:rPr>
          <w:rFonts w:asciiTheme="minorHAnsi" w:hAnsiTheme="minorHAnsi"/>
          <w:sz w:val="22"/>
          <w:szCs w:val="22"/>
          <w:lang w:val="bs-Latn-BA"/>
        </w:rPr>
        <w:t>Decembar</w:t>
      </w:r>
      <w:r w:rsidR="00FF3E2C" w:rsidRPr="00867A0F">
        <w:rPr>
          <w:rFonts w:asciiTheme="minorHAnsi" w:hAnsiTheme="minorHAnsi"/>
          <w:sz w:val="22"/>
          <w:szCs w:val="22"/>
          <w:lang w:val="bs-Latn-BA"/>
        </w:rPr>
        <w:t>, 2016. godine</w:t>
      </w:r>
    </w:p>
    <w:p w14:paraId="120B9E4F" w14:textId="77777777" w:rsidR="004A7F1A" w:rsidRPr="00867A0F" w:rsidRDefault="004A7F1A" w:rsidP="00FF3E2C">
      <w:pPr>
        <w:pStyle w:val="SubTitle2"/>
        <w:spacing w:before="120" w:after="0"/>
        <w:rPr>
          <w:rFonts w:asciiTheme="minorHAnsi" w:hAnsiTheme="minorHAnsi"/>
          <w:sz w:val="22"/>
          <w:szCs w:val="22"/>
          <w:lang w:val="bs-Latn-BA"/>
        </w:rPr>
      </w:pPr>
    </w:p>
    <w:p w14:paraId="65E1CEB2" w14:textId="77777777" w:rsidR="00FF3E2C" w:rsidRPr="00867A0F" w:rsidRDefault="00FF3E2C" w:rsidP="00CC7AD3">
      <w:pPr>
        <w:pStyle w:val="TOC1"/>
        <w:rPr>
          <w:lang w:val="bs-Latn-BA"/>
        </w:rPr>
      </w:pPr>
      <w:r w:rsidRPr="00867A0F">
        <w:rPr>
          <w:lang w:val="bs-Latn-BA"/>
        </w:rPr>
        <w:lastRenderedPageBreak/>
        <w:t>Sadržaj</w:t>
      </w:r>
    </w:p>
    <w:p w14:paraId="5028E31D" w14:textId="5FCB7443" w:rsidR="004A4F45" w:rsidRDefault="00FF3E2C">
      <w:pPr>
        <w:pStyle w:val="TOC1"/>
        <w:rPr>
          <w:rFonts w:eastAsiaTheme="minorEastAsia" w:cstheme="minorBidi"/>
          <w:b w:val="0"/>
          <w:caps w:val="0"/>
          <w:noProof/>
          <w:lang w:val="en-US"/>
        </w:rPr>
      </w:pPr>
      <w:r w:rsidRPr="003E2806">
        <w:rPr>
          <w:lang w:val="bs-Latn-BA"/>
        </w:rPr>
        <w:fldChar w:fldCharType="begin"/>
      </w:r>
      <w:r w:rsidRPr="00867A0F">
        <w:rPr>
          <w:lang w:val="bs-Latn-BA"/>
        </w:rPr>
        <w:instrText xml:space="preserve"> TOC \o "1-3" \h \z \u </w:instrText>
      </w:r>
      <w:r w:rsidRPr="00867A0F">
        <w:rPr>
          <w:lang w:val="bs-Latn-BA"/>
        </w:rPr>
        <w:fldChar w:fldCharType="separate"/>
      </w:r>
      <w:hyperlink w:anchor="_Toc468448502" w:history="1">
        <w:r w:rsidR="004A4F45" w:rsidRPr="00C35127">
          <w:rPr>
            <w:rStyle w:val="Hyperlink"/>
            <w:noProof/>
            <w:lang w:val="bs-Latn-BA"/>
          </w:rPr>
          <w:t>1. Informacije o pozivu za iskazivanje interesa</w:t>
        </w:r>
        <w:r w:rsidR="004A4F45">
          <w:rPr>
            <w:noProof/>
            <w:webHidden/>
          </w:rPr>
          <w:tab/>
        </w:r>
        <w:r w:rsidR="004A4F45">
          <w:rPr>
            <w:noProof/>
            <w:webHidden/>
          </w:rPr>
          <w:fldChar w:fldCharType="begin"/>
        </w:r>
        <w:r w:rsidR="004A4F45">
          <w:rPr>
            <w:noProof/>
            <w:webHidden/>
          </w:rPr>
          <w:instrText xml:space="preserve"> PAGEREF _Toc468448502 \h </w:instrText>
        </w:r>
        <w:r w:rsidR="004A4F45">
          <w:rPr>
            <w:noProof/>
            <w:webHidden/>
          </w:rPr>
        </w:r>
        <w:r w:rsidR="004A4F45">
          <w:rPr>
            <w:noProof/>
            <w:webHidden/>
          </w:rPr>
          <w:fldChar w:fldCharType="separate"/>
        </w:r>
        <w:r w:rsidR="004A4F45">
          <w:rPr>
            <w:noProof/>
            <w:webHidden/>
          </w:rPr>
          <w:t>3</w:t>
        </w:r>
        <w:r w:rsidR="004A4F45">
          <w:rPr>
            <w:noProof/>
            <w:webHidden/>
          </w:rPr>
          <w:fldChar w:fldCharType="end"/>
        </w:r>
      </w:hyperlink>
    </w:p>
    <w:p w14:paraId="4B9DA7BA" w14:textId="66C331F7" w:rsidR="004A4F45" w:rsidRDefault="004A4F45">
      <w:pPr>
        <w:pStyle w:val="TOC2"/>
        <w:rPr>
          <w:rFonts w:eastAsiaTheme="minorEastAsia" w:cstheme="minorBidi"/>
          <w:lang w:val="en-US"/>
        </w:rPr>
      </w:pPr>
      <w:hyperlink w:anchor="_Toc468448503" w:history="1">
        <w:r w:rsidRPr="00C35127">
          <w:rPr>
            <w:rStyle w:val="Hyperlink"/>
            <w:lang w:val="bs-Latn-BA"/>
          </w:rPr>
          <w:t>1.1 Uvodne informacije o projektu „Lokalni integrisani razvoj“</w:t>
        </w:r>
        <w:r>
          <w:rPr>
            <w:webHidden/>
          </w:rPr>
          <w:tab/>
        </w:r>
        <w:r>
          <w:rPr>
            <w:webHidden/>
          </w:rPr>
          <w:fldChar w:fldCharType="begin"/>
        </w:r>
        <w:r>
          <w:rPr>
            <w:webHidden/>
          </w:rPr>
          <w:instrText xml:space="preserve"> PAGEREF _Toc468448503 \h </w:instrText>
        </w:r>
        <w:r>
          <w:rPr>
            <w:webHidden/>
          </w:rPr>
        </w:r>
        <w:r>
          <w:rPr>
            <w:webHidden/>
          </w:rPr>
          <w:fldChar w:fldCharType="separate"/>
        </w:r>
        <w:r>
          <w:rPr>
            <w:webHidden/>
          </w:rPr>
          <w:t>3</w:t>
        </w:r>
        <w:r>
          <w:rPr>
            <w:webHidden/>
          </w:rPr>
          <w:fldChar w:fldCharType="end"/>
        </w:r>
      </w:hyperlink>
    </w:p>
    <w:p w14:paraId="7A385C64" w14:textId="629456DB" w:rsidR="004A4F45" w:rsidRDefault="004A4F45">
      <w:pPr>
        <w:pStyle w:val="TOC2"/>
        <w:rPr>
          <w:rFonts w:eastAsiaTheme="minorEastAsia" w:cstheme="minorBidi"/>
          <w:lang w:val="en-US"/>
        </w:rPr>
      </w:pPr>
      <w:hyperlink w:anchor="_Toc468448504" w:history="1">
        <w:r w:rsidRPr="00C35127">
          <w:rPr>
            <w:rStyle w:val="Hyperlink"/>
            <w:lang w:val="bs-Latn-BA"/>
          </w:rPr>
          <w:t xml:space="preserve">1.2 Uvodne napomene o potrebama za </w:t>
        </w:r>
        <w:r w:rsidRPr="00C35127">
          <w:rPr>
            <w:rStyle w:val="Hyperlink"/>
            <w:rFonts w:cs="Tahoma"/>
            <w:lang w:val="bs-Latn-BA"/>
          </w:rPr>
          <w:t xml:space="preserve">podrškom na unapređenju tehnološke opremljenosti i obuci potrebne radne snage u </w:t>
        </w:r>
        <w:r w:rsidRPr="00C35127">
          <w:rPr>
            <w:rStyle w:val="Hyperlink"/>
            <w:lang w:val="bs-Latn-BA"/>
          </w:rPr>
          <w:t>malim i srednjim preduzećima</w:t>
        </w:r>
        <w:r>
          <w:rPr>
            <w:webHidden/>
          </w:rPr>
          <w:tab/>
        </w:r>
        <w:r>
          <w:rPr>
            <w:webHidden/>
          </w:rPr>
          <w:fldChar w:fldCharType="begin"/>
        </w:r>
        <w:r>
          <w:rPr>
            <w:webHidden/>
          </w:rPr>
          <w:instrText xml:space="preserve"> PAGEREF _Toc468448504 \h </w:instrText>
        </w:r>
        <w:r>
          <w:rPr>
            <w:webHidden/>
          </w:rPr>
        </w:r>
        <w:r>
          <w:rPr>
            <w:webHidden/>
          </w:rPr>
          <w:fldChar w:fldCharType="separate"/>
        </w:r>
        <w:r>
          <w:rPr>
            <w:webHidden/>
          </w:rPr>
          <w:t>3</w:t>
        </w:r>
        <w:r>
          <w:rPr>
            <w:webHidden/>
          </w:rPr>
          <w:fldChar w:fldCharType="end"/>
        </w:r>
      </w:hyperlink>
    </w:p>
    <w:p w14:paraId="5F3D4FA7" w14:textId="3361A598" w:rsidR="004A4F45" w:rsidRDefault="004A4F45">
      <w:pPr>
        <w:pStyle w:val="TOC2"/>
        <w:rPr>
          <w:rFonts w:eastAsiaTheme="minorEastAsia" w:cstheme="minorBidi"/>
          <w:lang w:val="en-US"/>
        </w:rPr>
      </w:pPr>
      <w:hyperlink w:anchor="_Toc468448505" w:history="1">
        <w:r w:rsidRPr="00C35127">
          <w:rPr>
            <w:rStyle w:val="Hyperlink"/>
            <w:lang w:val="bs-Latn-BA"/>
          </w:rPr>
          <w:t>1.3 Ciljevi poziva za iskazivanje interesa i očekivani rezultati</w:t>
        </w:r>
        <w:r>
          <w:rPr>
            <w:webHidden/>
          </w:rPr>
          <w:tab/>
        </w:r>
        <w:r>
          <w:rPr>
            <w:webHidden/>
          </w:rPr>
          <w:fldChar w:fldCharType="begin"/>
        </w:r>
        <w:r>
          <w:rPr>
            <w:webHidden/>
          </w:rPr>
          <w:instrText xml:space="preserve"> PAGEREF _Toc468448505 \h </w:instrText>
        </w:r>
        <w:r>
          <w:rPr>
            <w:webHidden/>
          </w:rPr>
        </w:r>
        <w:r>
          <w:rPr>
            <w:webHidden/>
          </w:rPr>
          <w:fldChar w:fldCharType="separate"/>
        </w:r>
        <w:r>
          <w:rPr>
            <w:webHidden/>
          </w:rPr>
          <w:t>4</w:t>
        </w:r>
        <w:r>
          <w:rPr>
            <w:webHidden/>
          </w:rPr>
          <w:fldChar w:fldCharType="end"/>
        </w:r>
      </w:hyperlink>
    </w:p>
    <w:p w14:paraId="4E25A617" w14:textId="4A1EAE20" w:rsidR="004A4F45" w:rsidRDefault="004A4F45">
      <w:pPr>
        <w:pStyle w:val="TOC2"/>
        <w:rPr>
          <w:rFonts w:eastAsiaTheme="minorEastAsia" w:cstheme="minorBidi"/>
          <w:lang w:val="en-US"/>
        </w:rPr>
      </w:pPr>
      <w:hyperlink w:anchor="_Toc468448506" w:history="1">
        <w:r w:rsidRPr="00C35127">
          <w:rPr>
            <w:rStyle w:val="Hyperlink"/>
            <w:lang w:val="bs-Latn-BA"/>
          </w:rPr>
          <w:t>1.4 Iznos finansiranja od strane Projekta LID</w:t>
        </w:r>
        <w:r>
          <w:rPr>
            <w:webHidden/>
          </w:rPr>
          <w:tab/>
        </w:r>
        <w:r>
          <w:rPr>
            <w:webHidden/>
          </w:rPr>
          <w:fldChar w:fldCharType="begin"/>
        </w:r>
        <w:r>
          <w:rPr>
            <w:webHidden/>
          </w:rPr>
          <w:instrText xml:space="preserve"> PAGEREF _Toc468448506 \h </w:instrText>
        </w:r>
        <w:r>
          <w:rPr>
            <w:webHidden/>
          </w:rPr>
        </w:r>
        <w:r>
          <w:rPr>
            <w:webHidden/>
          </w:rPr>
          <w:fldChar w:fldCharType="separate"/>
        </w:r>
        <w:r>
          <w:rPr>
            <w:webHidden/>
          </w:rPr>
          <w:t>5</w:t>
        </w:r>
        <w:r>
          <w:rPr>
            <w:webHidden/>
          </w:rPr>
          <w:fldChar w:fldCharType="end"/>
        </w:r>
      </w:hyperlink>
    </w:p>
    <w:p w14:paraId="156193D4" w14:textId="39EBD1C1" w:rsidR="004A4F45" w:rsidRDefault="004A4F45">
      <w:pPr>
        <w:pStyle w:val="TOC2"/>
        <w:rPr>
          <w:rFonts w:eastAsiaTheme="minorEastAsia" w:cstheme="minorBidi"/>
          <w:lang w:val="en-US"/>
        </w:rPr>
      </w:pPr>
      <w:hyperlink w:anchor="_Toc468448507" w:history="1">
        <w:r w:rsidRPr="00C35127">
          <w:rPr>
            <w:rStyle w:val="Hyperlink"/>
            <w:lang w:val="bs-Latn-BA"/>
          </w:rPr>
          <w:t>1.5 Pregled jedinica lokalne samouprave</w:t>
        </w:r>
        <w:r>
          <w:rPr>
            <w:webHidden/>
          </w:rPr>
          <w:tab/>
        </w:r>
        <w:r>
          <w:rPr>
            <w:webHidden/>
          </w:rPr>
          <w:fldChar w:fldCharType="begin"/>
        </w:r>
        <w:r>
          <w:rPr>
            <w:webHidden/>
          </w:rPr>
          <w:instrText xml:space="preserve"> PAGEREF _Toc468448507 \h </w:instrText>
        </w:r>
        <w:r>
          <w:rPr>
            <w:webHidden/>
          </w:rPr>
        </w:r>
        <w:r>
          <w:rPr>
            <w:webHidden/>
          </w:rPr>
          <w:fldChar w:fldCharType="separate"/>
        </w:r>
        <w:r>
          <w:rPr>
            <w:webHidden/>
          </w:rPr>
          <w:t>6</w:t>
        </w:r>
        <w:r>
          <w:rPr>
            <w:webHidden/>
          </w:rPr>
          <w:fldChar w:fldCharType="end"/>
        </w:r>
      </w:hyperlink>
    </w:p>
    <w:p w14:paraId="5B70ECD4" w14:textId="2E74C4C2" w:rsidR="004A4F45" w:rsidRDefault="004A4F45">
      <w:pPr>
        <w:pStyle w:val="TOC1"/>
        <w:rPr>
          <w:rFonts w:eastAsiaTheme="minorEastAsia" w:cstheme="minorBidi"/>
          <w:b w:val="0"/>
          <w:caps w:val="0"/>
          <w:noProof/>
          <w:lang w:val="en-US"/>
        </w:rPr>
      </w:pPr>
      <w:hyperlink w:anchor="_Toc468448508" w:history="1">
        <w:r w:rsidRPr="00C35127">
          <w:rPr>
            <w:rStyle w:val="Hyperlink"/>
            <w:noProof/>
            <w:lang w:val="bs-Latn-BA"/>
          </w:rPr>
          <w:t>2. Pravila poziva za iskazivanje interesa</w:t>
        </w:r>
        <w:r>
          <w:rPr>
            <w:noProof/>
            <w:webHidden/>
          </w:rPr>
          <w:tab/>
        </w:r>
        <w:r>
          <w:rPr>
            <w:noProof/>
            <w:webHidden/>
          </w:rPr>
          <w:fldChar w:fldCharType="begin"/>
        </w:r>
        <w:r>
          <w:rPr>
            <w:noProof/>
            <w:webHidden/>
          </w:rPr>
          <w:instrText xml:space="preserve"> PAGEREF _Toc468448508 \h </w:instrText>
        </w:r>
        <w:r>
          <w:rPr>
            <w:noProof/>
            <w:webHidden/>
          </w:rPr>
        </w:r>
        <w:r>
          <w:rPr>
            <w:noProof/>
            <w:webHidden/>
          </w:rPr>
          <w:fldChar w:fldCharType="separate"/>
        </w:r>
        <w:r>
          <w:rPr>
            <w:noProof/>
            <w:webHidden/>
          </w:rPr>
          <w:t>6</w:t>
        </w:r>
        <w:r>
          <w:rPr>
            <w:noProof/>
            <w:webHidden/>
          </w:rPr>
          <w:fldChar w:fldCharType="end"/>
        </w:r>
      </w:hyperlink>
    </w:p>
    <w:p w14:paraId="163A5F6E" w14:textId="193FC13B" w:rsidR="004A4F45" w:rsidRDefault="004A4F45">
      <w:pPr>
        <w:pStyle w:val="TOC2"/>
        <w:rPr>
          <w:rFonts w:eastAsiaTheme="minorEastAsia" w:cstheme="minorBidi"/>
          <w:lang w:val="en-US"/>
        </w:rPr>
      </w:pPr>
      <w:hyperlink w:anchor="_Toc468448509" w:history="1">
        <w:r w:rsidRPr="00C35127">
          <w:rPr>
            <w:rStyle w:val="Hyperlink"/>
            <w:lang w:val="bs-Latn-BA"/>
          </w:rPr>
          <w:t xml:space="preserve">2.1 </w:t>
        </w:r>
        <w:r>
          <w:rPr>
            <w:rFonts w:eastAsiaTheme="minorEastAsia" w:cstheme="minorBidi"/>
            <w:lang w:val="en-US"/>
          </w:rPr>
          <w:tab/>
        </w:r>
        <w:r w:rsidRPr="00C35127">
          <w:rPr>
            <w:rStyle w:val="Hyperlink"/>
            <w:lang w:val="bs-Latn-BA"/>
          </w:rPr>
          <w:t>Podnosioci prijedloga</w:t>
        </w:r>
        <w:r>
          <w:rPr>
            <w:webHidden/>
          </w:rPr>
          <w:tab/>
        </w:r>
        <w:r>
          <w:rPr>
            <w:webHidden/>
          </w:rPr>
          <w:fldChar w:fldCharType="begin"/>
        </w:r>
        <w:r>
          <w:rPr>
            <w:webHidden/>
          </w:rPr>
          <w:instrText xml:space="preserve"> PAGEREF _Toc468448509 \h </w:instrText>
        </w:r>
        <w:r>
          <w:rPr>
            <w:webHidden/>
          </w:rPr>
        </w:r>
        <w:r>
          <w:rPr>
            <w:webHidden/>
          </w:rPr>
          <w:fldChar w:fldCharType="separate"/>
        </w:r>
        <w:r>
          <w:rPr>
            <w:webHidden/>
          </w:rPr>
          <w:t>6</w:t>
        </w:r>
        <w:r>
          <w:rPr>
            <w:webHidden/>
          </w:rPr>
          <w:fldChar w:fldCharType="end"/>
        </w:r>
      </w:hyperlink>
    </w:p>
    <w:p w14:paraId="586BAD57" w14:textId="0291D9A4" w:rsidR="004A4F45" w:rsidRDefault="004A4F45">
      <w:pPr>
        <w:pStyle w:val="TOC2"/>
        <w:rPr>
          <w:rFonts w:eastAsiaTheme="minorEastAsia" w:cstheme="minorBidi"/>
          <w:lang w:val="en-US"/>
        </w:rPr>
      </w:pPr>
      <w:hyperlink w:anchor="_Toc468448510" w:history="1">
        <w:r w:rsidRPr="00C35127">
          <w:rPr>
            <w:rStyle w:val="Hyperlink"/>
            <w:lang w:val="bs-Latn-BA"/>
          </w:rPr>
          <w:t>2.2 Kriteriji za evaluaciju prijedloga</w:t>
        </w:r>
        <w:r>
          <w:rPr>
            <w:webHidden/>
          </w:rPr>
          <w:tab/>
        </w:r>
        <w:r>
          <w:rPr>
            <w:webHidden/>
          </w:rPr>
          <w:fldChar w:fldCharType="begin"/>
        </w:r>
        <w:r>
          <w:rPr>
            <w:webHidden/>
          </w:rPr>
          <w:instrText xml:space="preserve"> PAGEREF _Toc468448510 \h </w:instrText>
        </w:r>
        <w:r>
          <w:rPr>
            <w:webHidden/>
          </w:rPr>
        </w:r>
        <w:r>
          <w:rPr>
            <w:webHidden/>
          </w:rPr>
          <w:fldChar w:fldCharType="separate"/>
        </w:r>
        <w:r>
          <w:rPr>
            <w:webHidden/>
          </w:rPr>
          <w:t>7</w:t>
        </w:r>
        <w:r>
          <w:rPr>
            <w:webHidden/>
          </w:rPr>
          <w:fldChar w:fldCharType="end"/>
        </w:r>
      </w:hyperlink>
    </w:p>
    <w:p w14:paraId="35E5CD28" w14:textId="64C1E4C3" w:rsidR="004A4F45" w:rsidRDefault="004A4F45">
      <w:pPr>
        <w:pStyle w:val="TOC2"/>
        <w:rPr>
          <w:rFonts w:eastAsiaTheme="minorEastAsia" w:cstheme="minorBidi"/>
          <w:lang w:val="en-US"/>
        </w:rPr>
      </w:pPr>
      <w:hyperlink w:anchor="_Toc468448511" w:history="1">
        <w:r w:rsidRPr="00C35127">
          <w:rPr>
            <w:rStyle w:val="Hyperlink"/>
            <w:lang w:val="bs-Latn-BA"/>
          </w:rPr>
          <w:t xml:space="preserve">2.3 </w:t>
        </w:r>
        <w:r>
          <w:rPr>
            <w:rFonts w:eastAsiaTheme="minorEastAsia" w:cstheme="minorBidi"/>
            <w:lang w:val="en-US"/>
          </w:rPr>
          <w:tab/>
        </w:r>
        <w:r w:rsidRPr="00C35127">
          <w:rPr>
            <w:rStyle w:val="Hyperlink"/>
            <w:lang w:val="bs-Latn-BA"/>
          </w:rPr>
          <w:t>Kategorizacija prihvatljivih troškova</w:t>
        </w:r>
        <w:r>
          <w:rPr>
            <w:webHidden/>
          </w:rPr>
          <w:tab/>
        </w:r>
        <w:r>
          <w:rPr>
            <w:webHidden/>
          </w:rPr>
          <w:fldChar w:fldCharType="begin"/>
        </w:r>
        <w:r>
          <w:rPr>
            <w:webHidden/>
          </w:rPr>
          <w:instrText xml:space="preserve"> PAGEREF _Toc468448511 \h </w:instrText>
        </w:r>
        <w:r>
          <w:rPr>
            <w:webHidden/>
          </w:rPr>
        </w:r>
        <w:r>
          <w:rPr>
            <w:webHidden/>
          </w:rPr>
          <w:fldChar w:fldCharType="separate"/>
        </w:r>
        <w:r>
          <w:rPr>
            <w:webHidden/>
          </w:rPr>
          <w:t>7</w:t>
        </w:r>
        <w:r>
          <w:rPr>
            <w:webHidden/>
          </w:rPr>
          <w:fldChar w:fldCharType="end"/>
        </w:r>
      </w:hyperlink>
    </w:p>
    <w:p w14:paraId="4BFC363F" w14:textId="16AD2C19" w:rsidR="004A4F45" w:rsidRDefault="004A4F45">
      <w:pPr>
        <w:pStyle w:val="TOC1"/>
        <w:rPr>
          <w:rFonts w:eastAsiaTheme="minorEastAsia" w:cstheme="minorBidi"/>
          <w:b w:val="0"/>
          <w:caps w:val="0"/>
          <w:noProof/>
          <w:lang w:val="en-US"/>
        </w:rPr>
      </w:pPr>
      <w:hyperlink w:anchor="_Toc468448512" w:history="1">
        <w:r w:rsidRPr="00C35127">
          <w:rPr>
            <w:rStyle w:val="Hyperlink"/>
            <w:noProof/>
            <w:lang w:val="bs-Latn-BA"/>
          </w:rPr>
          <w:t>3. Načini podnošenja prijAVA i njihova evaluacija</w:t>
        </w:r>
        <w:r>
          <w:rPr>
            <w:noProof/>
            <w:webHidden/>
          </w:rPr>
          <w:tab/>
        </w:r>
        <w:r>
          <w:rPr>
            <w:noProof/>
            <w:webHidden/>
          </w:rPr>
          <w:fldChar w:fldCharType="begin"/>
        </w:r>
        <w:r>
          <w:rPr>
            <w:noProof/>
            <w:webHidden/>
          </w:rPr>
          <w:instrText xml:space="preserve"> PAGEREF _Toc468448512 \h </w:instrText>
        </w:r>
        <w:r>
          <w:rPr>
            <w:noProof/>
            <w:webHidden/>
          </w:rPr>
        </w:r>
        <w:r>
          <w:rPr>
            <w:noProof/>
            <w:webHidden/>
          </w:rPr>
          <w:fldChar w:fldCharType="separate"/>
        </w:r>
        <w:r>
          <w:rPr>
            <w:noProof/>
            <w:webHidden/>
          </w:rPr>
          <w:t>8</w:t>
        </w:r>
        <w:r>
          <w:rPr>
            <w:noProof/>
            <w:webHidden/>
          </w:rPr>
          <w:fldChar w:fldCharType="end"/>
        </w:r>
      </w:hyperlink>
    </w:p>
    <w:p w14:paraId="25B9EA00" w14:textId="44B546D1" w:rsidR="004A4F45" w:rsidRDefault="004A4F45">
      <w:pPr>
        <w:pStyle w:val="TOC2"/>
        <w:rPr>
          <w:rFonts w:eastAsiaTheme="minorEastAsia" w:cstheme="minorBidi"/>
          <w:lang w:val="en-US"/>
        </w:rPr>
      </w:pPr>
      <w:hyperlink w:anchor="_Toc468448513" w:history="1">
        <w:r w:rsidRPr="00C35127">
          <w:rPr>
            <w:rStyle w:val="Hyperlink"/>
            <w:lang w:val="bs-Latn-BA"/>
          </w:rPr>
          <w:t>3.1</w:t>
        </w:r>
        <w:r>
          <w:rPr>
            <w:rFonts w:eastAsiaTheme="minorEastAsia" w:cstheme="minorBidi"/>
            <w:lang w:val="en-US"/>
          </w:rPr>
          <w:tab/>
        </w:r>
        <w:r w:rsidRPr="00C35127">
          <w:rPr>
            <w:rStyle w:val="Hyperlink"/>
            <w:lang w:val="bs-Latn-BA"/>
          </w:rPr>
          <w:t xml:space="preserve"> Obrazac prijedloga</w:t>
        </w:r>
        <w:r>
          <w:rPr>
            <w:webHidden/>
          </w:rPr>
          <w:tab/>
        </w:r>
        <w:r>
          <w:rPr>
            <w:webHidden/>
          </w:rPr>
          <w:fldChar w:fldCharType="begin"/>
        </w:r>
        <w:r>
          <w:rPr>
            <w:webHidden/>
          </w:rPr>
          <w:instrText xml:space="preserve"> PAGEREF _Toc468448513 \h </w:instrText>
        </w:r>
        <w:r>
          <w:rPr>
            <w:webHidden/>
          </w:rPr>
        </w:r>
        <w:r>
          <w:rPr>
            <w:webHidden/>
          </w:rPr>
          <w:fldChar w:fldCharType="separate"/>
        </w:r>
        <w:r>
          <w:rPr>
            <w:webHidden/>
          </w:rPr>
          <w:t>9</w:t>
        </w:r>
        <w:r>
          <w:rPr>
            <w:webHidden/>
          </w:rPr>
          <w:fldChar w:fldCharType="end"/>
        </w:r>
      </w:hyperlink>
    </w:p>
    <w:p w14:paraId="6852D70B" w14:textId="61A4C0D2" w:rsidR="004A4F45" w:rsidRDefault="004A4F45">
      <w:pPr>
        <w:pStyle w:val="TOC2"/>
        <w:rPr>
          <w:rFonts w:eastAsiaTheme="minorEastAsia" w:cstheme="minorBidi"/>
          <w:lang w:val="en-US"/>
        </w:rPr>
      </w:pPr>
      <w:hyperlink w:anchor="_Toc468448514" w:history="1">
        <w:r w:rsidRPr="00C35127">
          <w:rPr>
            <w:rStyle w:val="Hyperlink"/>
            <w:lang w:val="bs-Latn-BA"/>
          </w:rPr>
          <w:t>3.2. Način iskazivanja interesa</w:t>
        </w:r>
        <w:r>
          <w:rPr>
            <w:webHidden/>
          </w:rPr>
          <w:tab/>
        </w:r>
        <w:r>
          <w:rPr>
            <w:webHidden/>
          </w:rPr>
          <w:fldChar w:fldCharType="begin"/>
        </w:r>
        <w:r>
          <w:rPr>
            <w:webHidden/>
          </w:rPr>
          <w:instrText xml:space="preserve"> PAGEREF _Toc468448514 \h </w:instrText>
        </w:r>
        <w:r>
          <w:rPr>
            <w:webHidden/>
          </w:rPr>
        </w:r>
        <w:r>
          <w:rPr>
            <w:webHidden/>
          </w:rPr>
          <w:fldChar w:fldCharType="separate"/>
        </w:r>
        <w:r>
          <w:rPr>
            <w:webHidden/>
          </w:rPr>
          <w:t>9</w:t>
        </w:r>
        <w:r>
          <w:rPr>
            <w:webHidden/>
          </w:rPr>
          <w:fldChar w:fldCharType="end"/>
        </w:r>
      </w:hyperlink>
    </w:p>
    <w:p w14:paraId="4D10A10E" w14:textId="1B2C9879" w:rsidR="004A4F45" w:rsidRDefault="004A4F45">
      <w:pPr>
        <w:pStyle w:val="TOC2"/>
        <w:rPr>
          <w:rFonts w:eastAsiaTheme="minorEastAsia" w:cstheme="minorBidi"/>
          <w:lang w:val="en-US"/>
        </w:rPr>
      </w:pPr>
      <w:hyperlink w:anchor="_Toc468448515" w:history="1">
        <w:r w:rsidRPr="00C35127">
          <w:rPr>
            <w:rStyle w:val="Hyperlink"/>
            <w:lang w:val="bs-Latn-BA"/>
          </w:rPr>
          <w:t>3.3. Krajnji rok za iskazivanje interesa</w:t>
        </w:r>
        <w:r>
          <w:rPr>
            <w:webHidden/>
          </w:rPr>
          <w:tab/>
        </w:r>
        <w:r>
          <w:rPr>
            <w:webHidden/>
          </w:rPr>
          <w:fldChar w:fldCharType="begin"/>
        </w:r>
        <w:r>
          <w:rPr>
            <w:webHidden/>
          </w:rPr>
          <w:instrText xml:space="preserve"> PAGEREF _Toc468448515 \h </w:instrText>
        </w:r>
        <w:r>
          <w:rPr>
            <w:webHidden/>
          </w:rPr>
        </w:r>
        <w:r>
          <w:rPr>
            <w:webHidden/>
          </w:rPr>
          <w:fldChar w:fldCharType="separate"/>
        </w:r>
        <w:r>
          <w:rPr>
            <w:webHidden/>
          </w:rPr>
          <w:t>10</w:t>
        </w:r>
        <w:r>
          <w:rPr>
            <w:webHidden/>
          </w:rPr>
          <w:fldChar w:fldCharType="end"/>
        </w:r>
      </w:hyperlink>
    </w:p>
    <w:p w14:paraId="11FF6AAF" w14:textId="2B2C0CF9" w:rsidR="004A4F45" w:rsidRDefault="004A4F45">
      <w:pPr>
        <w:pStyle w:val="TOC2"/>
        <w:rPr>
          <w:rFonts w:eastAsiaTheme="minorEastAsia" w:cstheme="minorBidi"/>
          <w:lang w:val="en-US"/>
        </w:rPr>
      </w:pPr>
      <w:hyperlink w:anchor="_Toc468448516" w:history="1">
        <w:r w:rsidRPr="00C35127">
          <w:rPr>
            <w:rStyle w:val="Hyperlink"/>
            <w:lang w:val="bs-Latn-BA"/>
          </w:rPr>
          <w:t>3.4.</w:t>
        </w:r>
        <w:r>
          <w:rPr>
            <w:rFonts w:eastAsiaTheme="minorEastAsia" w:cstheme="minorBidi"/>
            <w:lang w:val="en-US"/>
          </w:rPr>
          <w:tab/>
        </w:r>
        <w:r w:rsidRPr="00C35127">
          <w:rPr>
            <w:rStyle w:val="Hyperlink"/>
            <w:lang w:val="bs-Latn-BA"/>
          </w:rPr>
          <w:t>Dodatne informacije</w:t>
        </w:r>
        <w:r>
          <w:rPr>
            <w:webHidden/>
          </w:rPr>
          <w:tab/>
        </w:r>
        <w:r>
          <w:rPr>
            <w:webHidden/>
          </w:rPr>
          <w:fldChar w:fldCharType="begin"/>
        </w:r>
        <w:r>
          <w:rPr>
            <w:webHidden/>
          </w:rPr>
          <w:instrText xml:space="preserve"> PAGEREF _Toc468448516 \h </w:instrText>
        </w:r>
        <w:r>
          <w:rPr>
            <w:webHidden/>
          </w:rPr>
        </w:r>
        <w:r>
          <w:rPr>
            <w:webHidden/>
          </w:rPr>
          <w:fldChar w:fldCharType="separate"/>
        </w:r>
        <w:r>
          <w:rPr>
            <w:webHidden/>
          </w:rPr>
          <w:t>10</w:t>
        </w:r>
        <w:r>
          <w:rPr>
            <w:webHidden/>
          </w:rPr>
          <w:fldChar w:fldCharType="end"/>
        </w:r>
      </w:hyperlink>
    </w:p>
    <w:p w14:paraId="0EAC71D3" w14:textId="0EEFCE61" w:rsidR="004A4F45" w:rsidRDefault="004A4F45">
      <w:pPr>
        <w:pStyle w:val="TOC2"/>
        <w:rPr>
          <w:rFonts w:eastAsiaTheme="minorEastAsia" w:cstheme="minorBidi"/>
          <w:lang w:val="en-US"/>
        </w:rPr>
      </w:pPr>
      <w:hyperlink w:anchor="_Toc468448517" w:history="1">
        <w:r w:rsidRPr="00C35127">
          <w:rPr>
            <w:rStyle w:val="Hyperlink"/>
            <w:lang w:val="bs-Latn-BA"/>
          </w:rPr>
          <w:t>3.5. Evaluacija i odabir</w:t>
        </w:r>
        <w:r>
          <w:rPr>
            <w:webHidden/>
          </w:rPr>
          <w:tab/>
        </w:r>
        <w:r>
          <w:rPr>
            <w:webHidden/>
          </w:rPr>
          <w:fldChar w:fldCharType="begin"/>
        </w:r>
        <w:r>
          <w:rPr>
            <w:webHidden/>
          </w:rPr>
          <w:instrText xml:space="preserve"> PAGEREF _Toc468448517 \h </w:instrText>
        </w:r>
        <w:r>
          <w:rPr>
            <w:webHidden/>
          </w:rPr>
        </w:r>
        <w:r>
          <w:rPr>
            <w:webHidden/>
          </w:rPr>
          <w:fldChar w:fldCharType="separate"/>
        </w:r>
        <w:r>
          <w:rPr>
            <w:webHidden/>
          </w:rPr>
          <w:t>10</w:t>
        </w:r>
        <w:r>
          <w:rPr>
            <w:webHidden/>
          </w:rPr>
          <w:fldChar w:fldCharType="end"/>
        </w:r>
      </w:hyperlink>
    </w:p>
    <w:p w14:paraId="0897729D" w14:textId="671ECE26" w:rsidR="004A4F45" w:rsidRDefault="004A4F45">
      <w:pPr>
        <w:pStyle w:val="TOC1"/>
        <w:rPr>
          <w:rFonts w:eastAsiaTheme="minorEastAsia" w:cstheme="minorBidi"/>
          <w:b w:val="0"/>
          <w:caps w:val="0"/>
          <w:noProof/>
          <w:lang w:val="en-US"/>
        </w:rPr>
      </w:pPr>
      <w:hyperlink w:anchor="_Toc468448518" w:history="1">
        <w:r w:rsidRPr="00C35127">
          <w:rPr>
            <w:rStyle w:val="Hyperlink"/>
            <w:noProof/>
            <w:lang w:val="bs-Latn-BA"/>
          </w:rPr>
          <w:t>4. Obavijest o rezultatima poziva za iskazivanje interesa</w:t>
        </w:r>
        <w:r>
          <w:rPr>
            <w:noProof/>
            <w:webHidden/>
          </w:rPr>
          <w:tab/>
        </w:r>
        <w:r>
          <w:rPr>
            <w:noProof/>
            <w:webHidden/>
          </w:rPr>
          <w:fldChar w:fldCharType="begin"/>
        </w:r>
        <w:r>
          <w:rPr>
            <w:noProof/>
            <w:webHidden/>
          </w:rPr>
          <w:instrText xml:space="preserve"> PAGEREF _Toc468448518 \h </w:instrText>
        </w:r>
        <w:r>
          <w:rPr>
            <w:noProof/>
            <w:webHidden/>
          </w:rPr>
        </w:r>
        <w:r>
          <w:rPr>
            <w:noProof/>
            <w:webHidden/>
          </w:rPr>
          <w:fldChar w:fldCharType="separate"/>
        </w:r>
        <w:r>
          <w:rPr>
            <w:noProof/>
            <w:webHidden/>
          </w:rPr>
          <w:t>12</w:t>
        </w:r>
        <w:r>
          <w:rPr>
            <w:noProof/>
            <w:webHidden/>
          </w:rPr>
          <w:fldChar w:fldCharType="end"/>
        </w:r>
      </w:hyperlink>
    </w:p>
    <w:p w14:paraId="5C391DE9" w14:textId="539D2F35" w:rsidR="00FF3E2C" w:rsidRPr="003E2806" w:rsidRDefault="00FF3E2C" w:rsidP="00CC7AD3">
      <w:pPr>
        <w:pageBreakBefore/>
        <w:spacing w:before="120" w:after="120"/>
        <w:jc w:val="center"/>
        <w:rPr>
          <w:rFonts w:asciiTheme="minorHAnsi" w:hAnsiTheme="minorHAnsi"/>
          <w:color w:val="000000"/>
          <w:sz w:val="22"/>
          <w:szCs w:val="22"/>
          <w:lang w:val="bs-Latn-BA"/>
        </w:rPr>
      </w:pPr>
      <w:r w:rsidRPr="003E2806">
        <w:rPr>
          <w:rFonts w:asciiTheme="minorHAnsi" w:hAnsiTheme="minorHAnsi"/>
          <w:b/>
          <w:sz w:val="22"/>
          <w:szCs w:val="22"/>
          <w:lang w:val="bs-Latn-BA"/>
        </w:rPr>
        <w:lastRenderedPageBreak/>
        <w:fldChar w:fldCharType="end"/>
      </w:r>
    </w:p>
    <w:p w14:paraId="163D61DE" w14:textId="77777777" w:rsidR="00FF3E2C" w:rsidRPr="00210C26" w:rsidRDefault="00FF3E2C" w:rsidP="00FF0568">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jc w:val="center"/>
        <w:rPr>
          <w:rFonts w:asciiTheme="minorHAnsi" w:hAnsiTheme="minorHAnsi"/>
          <w:caps/>
          <w:sz w:val="22"/>
          <w:szCs w:val="22"/>
          <w:lang w:val="bs-Latn-BA"/>
        </w:rPr>
      </w:pPr>
      <w:bookmarkStart w:id="0" w:name="_Toc468448502"/>
      <w:r w:rsidRPr="00210C26">
        <w:rPr>
          <w:rFonts w:asciiTheme="minorHAnsi" w:hAnsiTheme="minorHAnsi"/>
          <w:caps/>
          <w:sz w:val="22"/>
          <w:szCs w:val="22"/>
          <w:lang w:val="bs-Latn-BA"/>
        </w:rPr>
        <w:t>1. Informacije o pozivu za iskazivanje interesa</w:t>
      </w:r>
      <w:bookmarkEnd w:id="0"/>
    </w:p>
    <w:p w14:paraId="4BE03C8B" w14:textId="77777777" w:rsidR="00FF3E2C" w:rsidRPr="00867A0F" w:rsidRDefault="00FF3E2C" w:rsidP="00FF3E2C">
      <w:pPr>
        <w:pStyle w:val="Guidelines2"/>
        <w:shd w:val="clear" w:color="auto" w:fill="FFFFFF"/>
        <w:spacing w:before="0" w:after="0"/>
        <w:outlineLvl w:val="0"/>
        <w:rPr>
          <w:rFonts w:asciiTheme="minorHAnsi" w:hAnsiTheme="minorHAnsi"/>
          <w:sz w:val="22"/>
          <w:szCs w:val="22"/>
          <w:lang w:val="bs-Latn-BA"/>
        </w:rPr>
      </w:pPr>
    </w:p>
    <w:p w14:paraId="747F717E" w14:textId="77777777" w:rsidR="00FF3E2C" w:rsidRPr="00867A0F" w:rsidRDefault="00FF3E2C" w:rsidP="00FF056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rPr>
          <w:rFonts w:asciiTheme="minorHAnsi" w:hAnsiTheme="minorHAnsi"/>
          <w:sz w:val="22"/>
          <w:szCs w:val="22"/>
          <w:lang w:val="bs-Latn-BA"/>
        </w:rPr>
      </w:pPr>
      <w:bookmarkStart w:id="1" w:name="_Toc468448503"/>
      <w:r w:rsidRPr="00867A0F">
        <w:rPr>
          <w:rFonts w:asciiTheme="minorHAnsi" w:hAnsiTheme="minorHAnsi"/>
          <w:sz w:val="22"/>
          <w:szCs w:val="22"/>
          <w:lang w:val="bs-Latn-BA"/>
        </w:rPr>
        <w:t>1.1 Uvodne informacije o projektu „Lokalni integrisani razvoj“</w:t>
      </w:r>
      <w:bookmarkEnd w:id="1"/>
      <w:r w:rsidR="00373109" w:rsidRPr="00867A0F">
        <w:rPr>
          <w:rFonts w:asciiTheme="minorHAnsi" w:hAnsiTheme="minorHAnsi"/>
          <w:sz w:val="22"/>
          <w:szCs w:val="22"/>
          <w:lang w:val="bs-Latn-BA"/>
        </w:rPr>
        <w:t xml:space="preserve"> </w:t>
      </w:r>
    </w:p>
    <w:p w14:paraId="5831D62C" w14:textId="77777777" w:rsidR="003E1DD1" w:rsidRPr="00867A0F" w:rsidRDefault="003E1DD1" w:rsidP="000F0E43">
      <w:pPr>
        <w:pStyle w:val="SubTitle2"/>
        <w:spacing w:before="120" w:after="120"/>
        <w:jc w:val="both"/>
        <w:rPr>
          <w:rFonts w:asciiTheme="minorHAnsi" w:hAnsiTheme="minorHAnsi" w:cs="Tahoma"/>
          <w:b w:val="0"/>
          <w:sz w:val="22"/>
          <w:szCs w:val="22"/>
          <w:lang w:val="bs-Latn-BA"/>
        </w:rPr>
      </w:pPr>
      <w:r w:rsidRPr="00867A0F">
        <w:rPr>
          <w:rFonts w:asciiTheme="minorHAnsi" w:hAnsiTheme="minorHAnsi" w:cs="Tahoma"/>
          <w:b w:val="0"/>
          <w:sz w:val="22"/>
          <w:szCs w:val="22"/>
          <w:lang w:val="bs-Latn-BA"/>
        </w:rPr>
        <w:t xml:space="preserve">Projekat </w:t>
      </w:r>
      <w:r w:rsidRPr="00867A0F">
        <w:rPr>
          <w:rFonts w:asciiTheme="minorHAnsi" w:hAnsiTheme="minorHAnsi" w:cs="Tahoma"/>
          <w:sz w:val="22"/>
          <w:szCs w:val="22"/>
          <w:lang w:val="bs-Latn-BA"/>
        </w:rPr>
        <w:t>„Lokalni integrisani razvoj“ (LID)</w:t>
      </w:r>
      <w:r w:rsidRPr="00867A0F">
        <w:rPr>
          <w:rFonts w:asciiTheme="minorHAnsi" w:hAnsiTheme="minorHAnsi" w:cs="Tahoma"/>
          <w:b w:val="0"/>
          <w:sz w:val="22"/>
          <w:szCs w:val="22"/>
          <w:lang w:val="bs-Latn-BA"/>
        </w:rPr>
        <w:t xml:space="preserve"> je trogodišnja inicijativa (2016.-2018.) koju primarno finansira Evropska unija (EU), a provodi Razvojni program Ujedinjenih nacija (UNDP) u saradnji sa Ministarstvom za ljudska prava i izbjeglice Bosne i Hercegovine</w:t>
      </w:r>
      <w:r w:rsidR="0043218E" w:rsidRPr="00867A0F">
        <w:rPr>
          <w:rFonts w:asciiTheme="minorHAnsi" w:hAnsiTheme="minorHAnsi" w:cs="Tahoma"/>
          <w:b w:val="0"/>
          <w:sz w:val="22"/>
          <w:szCs w:val="22"/>
          <w:lang w:val="bs-Latn-BA"/>
        </w:rPr>
        <w:t xml:space="preserve"> (BiH)</w:t>
      </w:r>
      <w:r w:rsidRPr="00867A0F">
        <w:rPr>
          <w:rFonts w:asciiTheme="minorHAnsi" w:hAnsiTheme="minorHAnsi" w:cs="Tahoma"/>
          <w:b w:val="0"/>
          <w:sz w:val="22"/>
          <w:szCs w:val="22"/>
          <w:lang w:val="bs-Latn-BA"/>
        </w:rPr>
        <w:t xml:space="preserve">, Ministarstvom razvoja, poduzetništva i obrta Federacije Bosne i Hercegovine (FBiH), Ministarstvom uprave i lokalne samouprave Republike Srpske (RS) i dva </w:t>
      </w:r>
      <w:r w:rsidR="00DD704F" w:rsidRPr="00867A0F">
        <w:rPr>
          <w:rFonts w:asciiTheme="minorHAnsi" w:hAnsiTheme="minorHAnsi" w:cs="Tahoma"/>
          <w:b w:val="0"/>
          <w:sz w:val="22"/>
          <w:szCs w:val="22"/>
          <w:lang w:val="bs-Latn-BA"/>
        </w:rPr>
        <w:t xml:space="preserve">entitetska </w:t>
      </w:r>
      <w:r w:rsidRPr="00867A0F">
        <w:rPr>
          <w:rFonts w:asciiTheme="minorHAnsi" w:hAnsiTheme="minorHAnsi" w:cs="Tahoma"/>
          <w:b w:val="0"/>
          <w:sz w:val="22"/>
          <w:szCs w:val="22"/>
          <w:lang w:val="bs-Latn-BA"/>
        </w:rPr>
        <w:t>saveza opština/općina i gradova.</w:t>
      </w:r>
    </w:p>
    <w:p w14:paraId="0AF2494D" w14:textId="77777777" w:rsidR="007F550B" w:rsidRPr="00867A0F" w:rsidRDefault="003E1DD1" w:rsidP="000F0E43">
      <w:pPr>
        <w:pStyle w:val="SubTitle2"/>
        <w:spacing w:before="120" w:after="120"/>
        <w:jc w:val="both"/>
        <w:rPr>
          <w:rFonts w:asciiTheme="minorHAnsi" w:hAnsiTheme="minorHAnsi" w:cs="Tahoma"/>
          <w:b w:val="0"/>
          <w:sz w:val="22"/>
          <w:szCs w:val="22"/>
          <w:lang w:val="bs-Latn-BA"/>
        </w:rPr>
      </w:pPr>
      <w:r w:rsidRPr="00867A0F">
        <w:rPr>
          <w:rFonts w:asciiTheme="minorHAnsi" w:hAnsiTheme="minorHAnsi" w:cs="Tahoma"/>
          <w:b w:val="0"/>
          <w:sz w:val="22"/>
          <w:szCs w:val="22"/>
          <w:lang w:val="bs-Latn-BA"/>
        </w:rPr>
        <w:t>Projekat</w:t>
      </w:r>
      <w:r w:rsidR="00DD704F" w:rsidRPr="00867A0F">
        <w:rPr>
          <w:rFonts w:asciiTheme="minorHAnsi" w:hAnsiTheme="minorHAnsi" w:cs="Tahoma"/>
          <w:b w:val="0"/>
          <w:sz w:val="22"/>
          <w:szCs w:val="22"/>
          <w:lang w:val="bs-Latn-BA"/>
        </w:rPr>
        <w:t xml:space="preserve"> </w:t>
      </w:r>
      <w:r w:rsidR="00FF3E2C" w:rsidRPr="00867A0F">
        <w:rPr>
          <w:rFonts w:asciiTheme="minorHAnsi" w:hAnsiTheme="minorHAnsi" w:cs="Tahoma"/>
          <w:b w:val="0"/>
          <w:sz w:val="22"/>
          <w:szCs w:val="22"/>
          <w:lang w:val="bs-Latn-BA"/>
        </w:rPr>
        <w:t>ima za cilj podizanje životnog standarda i povećanje socijalne kohezije u B</w:t>
      </w:r>
      <w:r w:rsidR="0043218E" w:rsidRPr="00867A0F">
        <w:rPr>
          <w:rFonts w:asciiTheme="minorHAnsi" w:hAnsiTheme="minorHAnsi" w:cs="Tahoma"/>
          <w:b w:val="0"/>
          <w:sz w:val="22"/>
          <w:szCs w:val="22"/>
          <w:lang w:val="bs-Latn-BA"/>
        </w:rPr>
        <w:t>iH</w:t>
      </w:r>
      <w:r w:rsidR="00FF3E2C" w:rsidRPr="00867A0F">
        <w:rPr>
          <w:rFonts w:asciiTheme="minorHAnsi" w:hAnsiTheme="minorHAnsi" w:cs="Tahoma"/>
          <w:b w:val="0"/>
          <w:sz w:val="22"/>
          <w:szCs w:val="22"/>
          <w:lang w:val="bs-Latn-BA"/>
        </w:rPr>
        <w:t xml:space="preserve"> putem inkluzivnog održivog socioekonomskog razvoja. Specifični cilj Projekta je stimulacija odgovornog i dobrog upravljanja, ekonomsk</w:t>
      </w:r>
      <w:r w:rsidR="00DD704F" w:rsidRPr="00867A0F">
        <w:rPr>
          <w:rFonts w:asciiTheme="minorHAnsi" w:hAnsiTheme="minorHAnsi" w:cs="Tahoma"/>
          <w:b w:val="0"/>
          <w:sz w:val="22"/>
          <w:szCs w:val="22"/>
          <w:lang w:val="bs-Latn-BA"/>
        </w:rPr>
        <w:t>og razvoja</w:t>
      </w:r>
      <w:r w:rsidR="00FF3E2C" w:rsidRPr="00867A0F">
        <w:rPr>
          <w:rFonts w:asciiTheme="minorHAnsi" w:hAnsiTheme="minorHAnsi" w:cs="Tahoma"/>
          <w:b w:val="0"/>
          <w:sz w:val="22"/>
          <w:szCs w:val="22"/>
          <w:lang w:val="bs-Latn-BA"/>
        </w:rPr>
        <w:t xml:space="preserve"> te promocija socijalne inkluzije na lokalnom nivou kroz integrisani lokalni razvoj, prvenstveno u područjima pogođenim poplavama kao i onim s velikim procentom povratnika/interno raseljenih lica. </w:t>
      </w:r>
      <w:r w:rsidR="007E7864" w:rsidRPr="00867A0F">
        <w:rPr>
          <w:rFonts w:asciiTheme="minorHAnsi" w:hAnsiTheme="minorHAnsi" w:cs="Tahoma"/>
          <w:b w:val="0"/>
          <w:sz w:val="22"/>
          <w:szCs w:val="22"/>
          <w:lang w:val="bs-Latn-BA"/>
        </w:rPr>
        <w:t>Projekat se implementi</w:t>
      </w:r>
      <w:r w:rsidR="0022420C" w:rsidRPr="00867A0F">
        <w:rPr>
          <w:rFonts w:asciiTheme="minorHAnsi" w:hAnsiTheme="minorHAnsi" w:cs="Tahoma"/>
          <w:b w:val="0"/>
          <w:sz w:val="22"/>
          <w:szCs w:val="22"/>
          <w:lang w:val="bs-Latn-BA"/>
        </w:rPr>
        <w:t>r</w:t>
      </w:r>
      <w:r w:rsidR="007E7864" w:rsidRPr="00867A0F">
        <w:rPr>
          <w:rFonts w:asciiTheme="minorHAnsi" w:hAnsiTheme="minorHAnsi" w:cs="Tahoma"/>
          <w:b w:val="0"/>
          <w:sz w:val="22"/>
          <w:szCs w:val="22"/>
          <w:lang w:val="bs-Latn-BA"/>
        </w:rPr>
        <w:t xml:space="preserve">a u 21 jedinici lokalne samouprave (JLS) u BiH. </w:t>
      </w:r>
    </w:p>
    <w:p w14:paraId="0BF2D75B" w14:textId="77777777" w:rsidR="007E7864" w:rsidRPr="00867A0F" w:rsidRDefault="007E7864" w:rsidP="000F0E43">
      <w:pPr>
        <w:pStyle w:val="SubTitle2"/>
        <w:spacing w:before="120" w:after="120"/>
        <w:jc w:val="both"/>
        <w:rPr>
          <w:rFonts w:asciiTheme="minorHAnsi" w:hAnsiTheme="minorHAnsi" w:cs="Tahoma"/>
          <w:sz w:val="22"/>
          <w:szCs w:val="22"/>
          <w:lang w:val="bs-Latn-BA"/>
        </w:rPr>
      </w:pPr>
      <w:r w:rsidRPr="00867A0F">
        <w:rPr>
          <w:rFonts w:asciiTheme="minorHAnsi" w:hAnsiTheme="minorHAnsi" w:cs="Tahoma"/>
          <w:b w:val="0"/>
          <w:sz w:val="22"/>
          <w:szCs w:val="22"/>
          <w:lang w:val="bs-Latn-BA"/>
        </w:rPr>
        <w:t xml:space="preserve">U okviru </w:t>
      </w:r>
      <w:r w:rsidR="0022420C" w:rsidRPr="00867A0F">
        <w:rPr>
          <w:rFonts w:asciiTheme="minorHAnsi" w:hAnsiTheme="minorHAnsi" w:cs="Tahoma"/>
          <w:b w:val="0"/>
          <w:sz w:val="22"/>
          <w:szCs w:val="22"/>
          <w:lang w:val="bs-Latn-BA"/>
        </w:rPr>
        <w:t xml:space="preserve">komponente za ekonomski oporavak </w:t>
      </w:r>
      <w:r w:rsidRPr="00867A0F">
        <w:rPr>
          <w:rFonts w:asciiTheme="minorHAnsi" w:hAnsiTheme="minorHAnsi" w:cs="Tahoma"/>
          <w:b w:val="0"/>
          <w:sz w:val="22"/>
          <w:szCs w:val="22"/>
          <w:lang w:val="bs-Latn-BA"/>
        </w:rPr>
        <w:t xml:space="preserve">, Projekt će direktno podržati privatni sektor te potencijalne investitore kako bi se povećala cjelokupna </w:t>
      </w:r>
      <w:r w:rsidRPr="00867A0F">
        <w:rPr>
          <w:rFonts w:asciiTheme="minorHAnsi" w:hAnsiTheme="minorHAnsi" w:cs="Tahoma"/>
          <w:sz w:val="22"/>
          <w:szCs w:val="22"/>
          <w:lang w:val="bs-Latn-BA"/>
        </w:rPr>
        <w:t xml:space="preserve">ekonomska </w:t>
      </w:r>
      <w:r w:rsidR="00222FFC" w:rsidRPr="00867A0F">
        <w:rPr>
          <w:rFonts w:asciiTheme="minorHAnsi" w:hAnsiTheme="minorHAnsi" w:cs="Tahoma"/>
          <w:sz w:val="22"/>
          <w:szCs w:val="22"/>
          <w:lang w:val="bs-Latn-BA"/>
        </w:rPr>
        <w:t>aktivnost</w:t>
      </w:r>
      <w:r w:rsidRPr="00867A0F">
        <w:rPr>
          <w:rFonts w:asciiTheme="minorHAnsi" w:hAnsiTheme="minorHAnsi" w:cs="Tahoma"/>
          <w:b w:val="0"/>
          <w:sz w:val="22"/>
          <w:szCs w:val="22"/>
          <w:lang w:val="bs-Latn-BA"/>
        </w:rPr>
        <w:t xml:space="preserve"> u ciljanim zajednicama, </w:t>
      </w:r>
      <w:r w:rsidRPr="00867A0F">
        <w:rPr>
          <w:rFonts w:asciiTheme="minorHAnsi" w:hAnsiTheme="minorHAnsi" w:cs="Tahoma"/>
          <w:sz w:val="22"/>
          <w:szCs w:val="22"/>
          <w:lang w:val="bs-Latn-BA"/>
        </w:rPr>
        <w:t>osigurao ekonomski rast kroz produktivnije lance vrijednosti te stvor</w:t>
      </w:r>
      <w:r w:rsidR="00527149" w:rsidRPr="00867A0F">
        <w:rPr>
          <w:rFonts w:asciiTheme="minorHAnsi" w:hAnsiTheme="minorHAnsi" w:cs="Tahoma"/>
          <w:sz w:val="22"/>
          <w:szCs w:val="22"/>
          <w:lang w:val="bs-Latn-BA"/>
        </w:rPr>
        <w:t>ila</w:t>
      </w:r>
      <w:r w:rsidRPr="00867A0F">
        <w:rPr>
          <w:rFonts w:asciiTheme="minorHAnsi" w:hAnsiTheme="minorHAnsi" w:cs="Tahoma"/>
          <w:sz w:val="22"/>
          <w:szCs w:val="22"/>
          <w:lang w:val="bs-Latn-BA"/>
        </w:rPr>
        <w:t xml:space="preserve"> nova radna mjesta i </w:t>
      </w:r>
      <w:r w:rsidR="00CF2D7A" w:rsidRPr="00867A0F">
        <w:rPr>
          <w:rFonts w:asciiTheme="minorHAnsi" w:hAnsiTheme="minorHAnsi" w:cs="Tahoma"/>
          <w:sz w:val="22"/>
          <w:szCs w:val="22"/>
          <w:lang w:val="bs-Latn-BA"/>
        </w:rPr>
        <w:t>prihodi</w:t>
      </w:r>
      <w:r w:rsidR="00CF2D7A" w:rsidRPr="00867A0F">
        <w:rPr>
          <w:rFonts w:asciiTheme="minorHAnsi" w:hAnsiTheme="minorHAnsi" w:cs="Tahoma"/>
          <w:b w:val="0"/>
          <w:sz w:val="22"/>
          <w:szCs w:val="22"/>
          <w:lang w:val="bs-Latn-BA"/>
        </w:rPr>
        <w:t>. Također</w:t>
      </w:r>
      <w:r w:rsidRPr="00867A0F">
        <w:rPr>
          <w:rFonts w:asciiTheme="minorHAnsi" w:hAnsiTheme="minorHAnsi" w:cs="Tahoma"/>
          <w:b w:val="0"/>
          <w:sz w:val="22"/>
          <w:szCs w:val="22"/>
          <w:lang w:val="bs-Latn-BA"/>
        </w:rPr>
        <w:t>,</w:t>
      </w:r>
      <w:r w:rsidR="00CF2D7A" w:rsidRPr="00867A0F">
        <w:rPr>
          <w:rFonts w:asciiTheme="minorHAnsi" w:hAnsiTheme="minorHAnsi" w:cs="Tahoma"/>
          <w:b w:val="0"/>
          <w:sz w:val="22"/>
          <w:szCs w:val="22"/>
          <w:lang w:val="bs-Latn-BA"/>
        </w:rPr>
        <w:t xml:space="preserve"> Projekat predviđa pomoć i </w:t>
      </w:r>
      <w:r w:rsidRPr="00867A0F">
        <w:rPr>
          <w:rFonts w:asciiTheme="minorHAnsi" w:hAnsiTheme="minorHAnsi" w:cs="Tahoma"/>
          <w:b w:val="0"/>
          <w:sz w:val="22"/>
          <w:szCs w:val="22"/>
          <w:lang w:val="bs-Latn-BA"/>
        </w:rPr>
        <w:t>za dugoročno nezaposlen</w:t>
      </w:r>
      <w:r w:rsidR="00CF2D7A" w:rsidRPr="00867A0F">
        <w:rPr>
          <w:rFonts w:asciiTheme="minorHAnsi" w:hAnsiTheme="minorHAnsi" w:cs="Tahoma"/>
          <w:b w:val="0"/>
          <w:sz w:val="22"/>
          <w:szCs w:val="22"/>
          <w:lang w:val="bs-Latn-BA"/>
        </w:rPr>
        <w:t>e</w:t>
      </w:r>
      <w:r w:rsidRPr="00867A0F">
        <w:rPr>
          <w:rFonts w:asciiTheme="minorHAnsi" w:hAnsiTheme="minorHAnsi" w:cs="Tahoma"/>
          <w:b w:val="0"/>
          <w:sz w:val="22"/>
          <w:szCs w:val="22"/>
          <w:lang w:val="bs-Latn-BA"/>
        </w:rPr>
        <w:t xml:space="preserve"> i socijalno isključen</w:t>
      </w:r>
      <w:r w:rsidR="00CF2D7A" w:rsidRPr="00867A0F">
        <w:rPr>
          <w:rFonts w:asciiTheme="minorHAnsi" w:hAnsiTheme="minorHAnsi" w:cs="Tahoma"/>
          <w:b w:val="0"/>
          <w:sz w:val="22"/>
          <w:szCs w:val="22"/>
          <w:lang w:val="bs-Latn-BA"/>
        </w:rPr>
        <w:t>e kategorija stanovništva</w:t>
      </w:r>
      <w:r w:rsidRPr="00867A0F">
        <w:rPr>
          <w:rFonts w:asciiTheme="minorHAnsi" w:hAnsiTheme="minorHAnsi" w:cs="Tahoma"/>
          <w:b w:val="0"/>
          <w:sz w:val="22"/>
          <w:szCs w:val="22"/>
          <w:lang w:val="bs-Latn-BA"/>
        </w:rPr>
        <w:t xml:space="preserve"> (s naglaskom na povratnike, interno raseljene i dugotrajno nezaposlen</w:t>
      </w:r>
      <w:r w:rsidR="00CF2D7A" w:rsidRPr="00867A0F">
        <w:rPr>
          <w:rFonts w:asciiTheme="minorHAnsi" w:hAnsiTheme="minorHAnsi" w:cs="Tahoma"/>
          <w:b w:val="0"/>
          <w:sz w:val="22"/>
          <w:szCs w:val="22"/>
          <w:lang w:val="bs-Latn-BA"/>
        </w:rPr>
        <w:t>e osob</w:t>
      </w:r>
      <w:r w:rsidR="00FB18DE" w:rsidRPr="00867A0F">
        <w:rPr>
          <w:rFonts w:asciiTheme="minorHAnsi" w:hAnsiTheme="minorHAnsi" w:cs="Tahoma"/>
          <w:b w:val="0"/>
          <w:sz w:val="22"/>
          <w:szCs w:val="22"/>
          <w:lang w:val="bs-Latn-BA"/>
        </w:rPr>
        <w:t>e</w:t>
      </w:r>
      <w:r w:rsidR="00CF2D7A" w:rsidRPr="00867A0F">
        <w:rPr>
          <w:rFonts w:asciiTheme="minorHAnsi" w:hAnsiTheme="minorHAnsi" w:cs="Tahoma"/>
          <w:b w:val="0"/>
          <w:sz w:val="22"/>
          <w:szCs w:val="22"/>
          <w:lang w:val="bs-Latn-BA"/>
        </w:rPr>
        <w:t>). Osim toga, P</w:t>
      </w:r>
      <w:r w:rsidRPr="00867A0F">
        <w:rPr>
          <w:rFonts w:asciiTheme="minorHAnsi" w:hAnsiTheme="minorHAnsi" w:cs="Tahoma"/>
          <w:b w:val="0"/>
          <w:sz w:val="22"/>
          <w:szCs w:val="22"/>
          <w:lang w:val="bs-Latn-BA"/>
        </w:rPr>
        <w:t>rojek</w:t>
      </w:r>
      <w:r w:rsidR="00CF2D7A" w:rsidRPr="00867A0F">
        <w:rPr>
          <w:rFonts w:asciiTheme="minorHAnsi" w:hAnsiTheme="minorHAnsi" w:cs="Tahoma"/>
          <w:b w:val="0"/>
          <w:sz w:val="22"/>
          <w:szCs w:val="22"/>
          <w:lang w:val="bs-Latn-BA"/>
        </w:rPr>
        <w:t>a</w:t>
      </w:r>
      <w:r w:rsidRPr="00867A0F">
        <w:rPr>
          <w:rFonts w:asciiTheme="minorHAnsi" w:hAnsiTheme="minorHAnsi" w:cs="Tahoma"/>
          <w:b w:val="0"/>
          <w:sz w:val="22"/>
          <w:szCs w:val="22"/>
          <w:lang w:val="bs-Latn-BA"/>
        </w:rPr>
        <w:t xml:space="preserve">t planira podržati </w:t>
      </w:r>
      <w:r w:rsidR="0043774D" w:rsidRPr="00867A0F">
        <w:rPr>
          <w:rFonts w:asciiTheme="minorHAnsi" w:hAnsiTheme="minorHAnsi" w:cs="Tahoma"/>
          <w:b w:val="0"/>
          <w:sz w:val="22"/>
          <w:szCs w:val="22"/>
          <w:lang w:val="bs-Latn-BA"/>
        </w:rPr>
        <w:t>jedinice lokalne samouprave</w:t>
      </w:r>
      <w:r w:rsidRPr="00867A0F">
        <w:rPr>
          <w:rFonts w:asciiTheme="minorHAnsi" w:hAnsiTheme="minorHAnsi" w:cs="Tahoma"/>
          <w:b w:val="0"/>
          <w:sz w:val="22"/>
          <w:szCs w:val="22"/>
          <w:lang w:val="bs-Latn-BA"/>
        </w:rPr>
        <w:t>, u s</w:t>
      </w:r>
      <w:r w:rsidR="0043218E" w:rsidRPr="00867A0F">
        <w:rPr>
          <w:rFonts w:asciiTheme="minorHAnsi" w:hAnsiTheme="minorHAnsi" w:cs="Tahoma"/>
          <w:b w:val="0"/>
          <w:sz w:val="22"/>
          <w:szCs w:val="22"/>
          <w:lang w:val="bs-Latn-BA"/>
        </w:rPr>
        <w:t>a</w:t>
      </w:r>
      <w:r w:rsidRPr="00867A0F">
        <w:rPr>
          <w:rFonts w:asciiTheme="minorHAnsi" w:hAnsiTheme="minorHAnsi" w:cs="Tahoma"/>
          <w:b w:val="0"/>
          <w:sz w:val="22"/>
          <w:szCs w:val="22"/>
          <w:lang w:val="bs-Latn-BA"/>
        </w:rPr>
        <w:t>radnji s</w:t>
      </w:r>
      <w:r w:rsidR="00CF2D7A" w:rsidRPr="00867A0F">
        <w:rPr>
          <w:rFonts w:asciiTheme="minorHAnsi" w:hAnsiTheme="minorHAnsi" w:cs="Tahoma"/>
          <w:b w:val="0"/>
          <w:sz w:val="22"/>
          <w:szCs w:val="22"/>
          <w:lang w:val="bs-Latn-BA"/>
        </w:rPr>
        <w:t xml:space="preserve">a zavodima za </w:t>
      </w:r>
      <w:r w:rsidRPr="00867A0F">
        <w:rPr>
          <w:rFonts w:asciiTheme="minorHAnsi" w:hAnsiTheme="minorHAnsi" w:cs="Tahoma"/>
          <w:b w:val="0"/>
          <w:sz w:val="22"/>
          <w:szCs w:val="22"/>
          <w:lang w:val="bs-Latn-BA"/>
        </w:rPr>
        <w:t>zapošljavanje ili centr</w:t>
      </w:r>
      <w:r w:rsidR="00CF2D7A" w:rsidRPr="00867A0F">
        <w:rPr>
          <w:rFonts w:asciiTheme="minorHAnsi" w:hAnsiTheme="minorHAnsi" w:cs="Tahoma"/>
          <w:b w:val="0"/>
          <w:sz w:val="22"/>
          <w:szCs w:val="22"/>
          <w:lang w:val="bs-Latn-BA"/>
        </w:rPr>
        <w:t>ima</w:t>
      </w:r>
      <w:r w:rsidRPr="00867A0F">
        <w:rPr>
          <w:rFonts w:asciiTheme="minorHAnsi" w:hAnsiTheme="minorHAnsi" w:cs="Tahoma"/>
          <w:b w:val="0"/>
          <w:sz w:val="22"/>
          <w:szCs w:val="22"/>
          <w:lang w:val="bs-Latn-BA"/>
        </w:rPr>
        <w:t xml:space="preserve"> za socijalnu </w:t>
      </w:r>
      <w:r w:rsidR="00CF2D7A" w:rsidRPr="00867A0F">
        <w:rPr>
          <w:rFonts w:asciiTheme="minorHAnsi" w:hAnsiTheme="minorHAnsi" w:cs="Tahoma"/>
          <w:b w:val="0"/>
          <w:sz w:val="22"/>
          <w:szCs w:val="22"/>
          <w:lang w:val="bs-Latn-BA"/>
        </w:rPr>
        <w:t>pomoć</w:t>
      </w:r>
      <w:r w:rsidRPr="00867A0F">
        <w:rPr>
          <w:rFonts w:asciiTheme="minorHAnsi" w:hAnsiTheme="minorHAnsi" w:cs="Tahoma"/>
          <w:b w:val="0"/>
          <w:sz w:val="22"/>
          <w:szCs w:val="22"/>
          <w:lang w:val="bs-Latn-BA"/>
        </w:rPr>
        <w:t xml:space="preserve">, </w:t>
      </w:r>
      <w:r w:rsidR="007575F7" w:rsidRPr="00867A0F">
        <w:rPr>
          <w:rFonts w:asciiTheme="minorHAnsi" w:hAnsiTheme="minorHAnsi" w:cs="Tahoma"/>
          <w:b w:val="0"/>
          <w:sz w:val="22"/>
          <w:szCs w:val="22"/>
          <w:lang w:val="bs-Latn-BA"/>
        </w:rPr>
        <w:t>u realizaciji</w:t>
      </w:r>
      <w:r w:rsidR="00CF2D7A" w:rsidRPr="00867A0F">
        <w:rPr>
          <w:rFonts w:asciiTheme="minorHAnsi" w:hAnsiTheme="minorHAnsi" w:cs="Tahoma"/>
          <w:b w:val="0"/>
          <w:sz w:val="22"/>
          <w:szCs w:val="22"/>
          <w:lang w:val="bs-Latn-BA"/>
        </w:rPr>
        <w:t xml:space="preserve"> kvalitetni</w:t>
      </w:r>
      <w:r w:rsidR="007575F7" w:rsidRPr="00867A0F">
        <w:rPr>
          <w:rFonts w:asciiTheme="minorHAnsi" w:hAnsiTheme="minorHAnsi" w:cs="Tahoma"/>
          <w:b w:val="0"/>
          <w:sz w:val="22"/>
          <w:szCs w:val="22"/>
          <w:lang w:val="bs-Latn-BA"/>
        </w:rPr>
        <w:t>h</w:t>
      </w:r>
      <w:r w:rsidR="00CF2D7A" w:rsidRPr="00867A0F">
        <w:rPr>
          <w:rFonts w:asciiTheme="minorHAnsi" w:hAnsiTheme="minorHAnsi" w:cs="Tahoma"/>
          <w:b w:val="0"/>
          <w:sz w:val="22"/>
          <w:szCs w:val="22"/>
          <w:lang w:val="bs-Latn-BA"/>
        </w:rPr>
        <w:t xml:space="preserve"> i ef</w:t>
      </w:r>
      <w:r w:rsidR="00DD704F" w:rsidRPr="00867A0F">
        <w:rPr>
          <w:rFonts w:asciiTheme="minorHAnsi" w:hAnsiTheme="minorHAnsi" w:cs="Tahoma"/>
          <w:b w:val="0"/>
          <w:sz w:val="22"/>
          <w:szCs w:val="22"/>
          <w:lang w:val="bs-Latn-BA"/>
        </w:rPr>
        <w:t>ikasni</w:t>
      </w:r>
      <w:r w:rsidR="007575F7" w:rsidRPr="00867A0F">
        <w:rPr>
          <w:rFonts w:asciiTheme="minorHAnsi" w:hAnsiTheme="minorHAnsi" w:cs="Tahoma"/>
          <w:b w:val="0"/>
          <w:sz w:val="22"/>
          <w:szCs w:val="22"/>
          <w:lang w:val="bs-Latn-BA"/>
        </w:rPr>
        <w:t>h</w:t>
      </w:r>
      <w:r w:rsidR="00CF2D7A" w:rsidRPr="00867A0F">
        <w:rPr>
          <w:rFonts w:asciiTheme="minorHAnsi" w:hAnsiTheme="minorHAnsi" w:cs="Tahoma"/>
          <w:b w:val="0"/>
          <w:sz w:val="22"/>
          <w:szCs w:val="22"/>
          <w:lang w:val="bs-Latn-BA"/>
        </w:rPr>
        <w:t xml:space="preserve"> </w:t>
      </w:r>
      <w:r w:rsidRPr="00867A0F">
        <w:rPr>
          <w:rFonts w:asciiTheme="minorHAnsi" w:hAnsiTheme="minorHAnsi" w:cs="Tahoma"/>
          <w:b w:val="0"/>
          <w:sz w:val="22"/>
          <w:szCs w:val="22"/>
          <w:lang w:val="bs-Latn-BA"/>
        </w:rPr>
        <w:t>program</w:t>
      </w:r>
      <w:r w:rsidR="007575F7" w:rsidRPr="00867A0F">
        <w:rPr>
          <w:rFonts w:asciiTheme="minorHAnsi" w:hAnsiTheme="minorHAnsi" w:cs="Tahoma"/>
          <w:b w:val="0"/>
          <w:sz w:val="22"/>
          <w:szCs w:val="22"/>
          <w:lang w:val="bs-Latn-BA"/>
        </w:rPr>
        <w:t>a</w:t>
      </w:r>
      <w:r w:rsidRPr="00867A0F">
        <w:rPr>
          <w:rFonts w:asciiTheme="minorHAnsi" w:hAnsiTheme="minorHAnsi" w:cs="Tahoma"/>
          <w:b w:val="0"/>
          <w:sz w:val="22"/>
          <w:szCs w:val="22"/>
          <w:lang w:val="bs-Latn-BA"/>
        </w:rPr>
        <w:t xml:space="preserve"> </w:t>
      </w:r>
      <w:r w:rsidR="002F1FA0" w:rsidRPr="00867A0F">
        <w:rPr>
          <w:rFonts w:asciiTheme="minorHAnsi" w:hAnsiTheme="minorHAnsi" w:cs="Tahoma"/>
          <w:b w:val="0"/>
          <w:sz w:val="22"/>
          <w:szCs w:val="22"/>
          <w:lang w:val="bs-Latn-BA"/>
        </w:rPr>
        <w:t>podrške zapošljavanju</w:t>
      </w:r>
      <w:r w:rsidR="00DD704F" w:rsidRPr="00867A0F">
        <w:rPr>
          <w:rFonts w:asciiTheme="minorHAnsi" w:hAnsiTheme="minorHAnsi" w:cs="Tahoma"/>
          <w:b w:val="0"/>
          <w:sz w:val="22"/>
          <w:szCs w:val="22"/>
          <w:lang w:val="bs-Latn-BA"/>
        </w:rPr>
        <w:t xml:space="preserve"> kroz </w:t>
      </w:r>
      <w:r w:rsidRPr="00867A0F">
        <w:rPr>
          <w:rFonts w:asciiTheme="minorHAnsi" w:hAnsiTheme="minorHAnsi" w:cs="Tahoma"/>
          <w:b w:val="0"/>
          <w:sz w:val="22"/>
          <w:szCs w:val="22"/>
          <w:lang w:val="bs-Latn-BA"/>
        </w:rPr>
        <w:t>javn</w:t>
      </w:r>
      <w:r w:rsidR="00DD704F" w:rsidRPr="00867A0F">
        <w:rPr>
          <w:rFonts w:asciiTheme="minorHAnsi" w:hAnsiTheme="minorHAnsi" w:cs="Tahoma"/>
          <w:b w:val="0"/>
          <w:sz w:val="22"/>
          <w:szCs w:val="22"/>
          <w:lang w:val="bs-Latn-BA"/>
        </w:rPr>
        <w:t>e</w:t>
      </w:r>
      <w:r w:rsidRPr="00867A0F">
        <w:rPr>
          <w:rFonts w:asciiTheme="minorHAnsi" w:hAnsiTheme="minorHAnsi" w:cs="Tahoma"/>
          <w:b w:val="0"/>
          <w:sz w:val="22"/>
          <w:szCs w:val="22"/>
          <w:lang w:val="bs-Latn-BA"/>
        </w:rPr>
        <w:t xml:space="preserve"> radov</w:t>
      </w:r>
      <w:r w:rsidR="00DD704F" w:rsidRPr="00867A0F">
        <w:rPr>
          <w:rFonts w:asciiTheme="minorHAnsi" w:hAnsiTheme="minorHAnsi" w:cs="Tahoma"/>
          <w:b w:val="0"/>
          <w:sz w:val="22"/>
          <w:szCs w:val="22"/>
          <w:lang w:val="bs-Latn-BA"/>
        </w:rPr>
        <w:t>e</w:t>
      </w:r>
      <w:r w:rsidRPr="00867A0F">
        <w:rPr>
          <w:rFonts w:asciiTheme="minorHAnsi" w:hAnsiTheme="minorHAnsi" w:cs="Tahoma"/>
          <w:b w:val="0"/>
          <w:sz w:val="22"/>
          <w:szCs w:val="22"/>
          <w:lang w:val="bs-Latn-BA"/>
        </w:rPr>
        <w:t xml:space="preserve"> ili slične mjere za zapošljavanje, </w:t>
      </w:r>
      <w:r w:rsidR="00CF2D7A" w:rsidRPr="00867A0F">
        <w:rPr>
          <w:rFonts w:asciiTheme="minorHAnsi" w:hAnsiTheme="minorHAnsi" w:cs="Tahoma"/>
          <w:b w:val="0"/>
          <w:sz w:val="22"/>
          <w:szCs w:val="22"/>
          <w:lang w:val="bs-Latn-BA"/>
        </w:rPr>
        <w:t xml:space="preserve">te </w:t>
      </w:r>
      <w:r w:rsidR="007575F7" w:rsidRPr="00867A0F">
        <w:rPr>
          <w:rFonts w:asciiTheme="minorHAnsi" w:hAnsiTheme="minorHAnsi" w:cs="Tahoma"/>
          <w:b w:val="0"/>
          <w:sz w:val="22"/>
          <w:szCs w:val="22"/>
          <w:lang w:val="bs-Latn-BA"/>
        </w:rPr>
        <w:t>na taj način pružiti podršku</w:t>
      </w:r>
      <w:r w:rsidR="0022420C" w:rsidRPr="00867A0F">
        <w:rPr>
          <w:rFonts w:asciiTheme="minorHAnsi" w:hAnsiTheme="minorHAnsi" w:cs="Tahoma"/>
          <w:b w:val="0"/>
          <w:sz w:val="22"/>
          <w:szCs w:val="22"/>
          <w:lang w:val="bs-Latn-BA"/>
        </w:rPr>
        <w:t xml:space="preserve"> </w:t>
      </w:r>
      <w:r w:rsidR="00CF2D7A" w:rsidRPr="00867A0F">
        <w:rPr>
          <w:rFonts w:asciiTheme="minorHAnsi" w:hAnsiTheme="minorHAnsi" w:cs="Tahoma"/>
          <w:b w:val="0"/>
          <w:sz w:val="22"/>
          <w:szCs w:val="22"/>
          <w:lang w:val="bs-Latn-BA"/>
        </w:rPr>
        <w:t>dugoročno nezaposleni</w:t>
      </w:r>
      <w:r w:rsidR="007575F7" w:rsidRPr="00867A0F">
        <w:rPr>
          <w:rFonts w:asciiTheme="minorHAnsi" w:hAnsiTheme="minorHAnsi" w:cs="Tahoma"/>
          <w:b w:val="0"/>
          <w:sz w:val="22"/>
          <w:szCs w:val="22"/>
          <w:lang w:val="bs-Latn-BA"/>
        </w:rPr>
        <w:t>m</w:t>
      </w:r>
      <w:r w:rsidR="00CF2D7A" w:rsidRPr="00867A0F">
        <w:rPr>
          <w:rFonts w:asciiTheme="minorHAnsi" w:hAnsiTheme="minorHAnsi" w:cs="Tahoma"/>
          <w:b w:val="0"/>
          <w:sz w:val="22"/>
          <w:szCs w:val="22"/>
          <w:lang w:val="bs-Latn-BA"/>
        </w:rPr>
        <w:t xml:space="preserve"> </w:t>
      </w:r>
      <w:r w:rsidR="002F1FA0" w:rsidRPr="00867A0F">
        <w:rPr>
          <w:rFonts w:asciiTheme="minorHAnsi" w:hAnsiTheme="minorHAnsi" w:cs="Tahoma"/>
          <w:b w:val="0"/>
          <w:sz w:val="22"/>
          <w:szCs w:val="22"/>
          <w:lang w:val="bs-Latn-BA"/>
        </w:rPr>
        <w:t>i</w:t>
      </w:r>
      <w:r w:rsidR="00CF2D7A" w:rsidRPr="00867A0F">
        <w:rPr>
          <w:rFonts w:asciiTheme="minorHAnsi" w:hAnsiTheme="minorHAnsi" w:cs="Tahoma"/>
          <w:b w:val="0"/>
          <w:sz w:val="22"/>
          <w:szCs w:val="22"/>
          <w:lang w:val="bs-Latn-BA"/>
        </w:rPr>
        <w:t xml:space="preserve"> </w:t>
      </w:r>
      <w:r w:rsidRPr="00867A0F">
        <w:rPr>
          <w:rFonts w:asciiTheme="minorHAnsi" w:hAnsiTheme="minorHAnsi" w:cs="Tahoma"/>
          <w:b w:val="0"/>
          <w:sz w:val="22"/>
          <w:szCs w:val="22"/>
          <w:lang w:val="bs-Latn-BA"/>
        </w:rPr>
        <w:t>socijalno isključeni</w:t>
      </w:r>
      <w:r w:rsidR="007575F7" w:rsidRPr="00867A0F">
        <w:rPr>
          <w:rFonts w:asciiTheme="minorHAnsi" w:hAnsiTheme="minorHAnsi" w:cs="Tahoma"/>
          <w:b w:val="0"/>
          <w:sz w:val="22"/>
          <w:szCs w:val="22"/>
          <w:lang w:val="bs-Latn-BA"/>
        </w:rPr>
        <w:t>m</w:t>
      </w:r>
      <w:r w:rsidRPr="00867A0F">
        <w:rPr>
          <w:rFonts w:asciiTheme="minorHAnsi" w:hAnsiTheme="minorHAnsi" w:cs="Tahoma"/>
          <w:b w:val="0"/>
          <w:sz w:val="22"/>
          <w:szCs w:val="22"/>
          <w:lang w:val="bs-Latn-BA"/>
        </w:rPr>
        <w:t xml:space="preserve"> </w:t>
      </w:r>
      <w:r w:rsidR="00CF2D7A" w:rsidRPr="00867A0F">
        <w:rPr>
          <w:rFonts w:asciiTheme="minorHAnsi" w:hAnsiTheme="minorHAnsi" w:cs="Tahoma"/>
          <w:b w:val="0"/>
          <w:sz w:val="22"/>
          <w:szCs w:val="22"/>
          <w:lang w:val="bs-Latn-BA"/>
        </w:rPr>
        <w:t>kategorija</w:t>
      </w:r>
      <w:r w:rsidR="007575F7" w:rsidRPr="00867A0F">
        <w:rPr>
          <w:rFonts w:asciiTheme="minorHAnsi" w:hAnsiTheme="minorHAnsi" w:cs="Tahoma"/>
          <w:b w:val="0"/>
          <w:sz w:val="22"/>
          <w:szCs w:val="22"/>
          <w:lang w:val="bs-Latn-BA"/>
        </w:rPr>
        <w:t>ma</w:t>
      </w:r>
      <w:r w:rsidR="00CF2D7A" w:rsidRPr="00867A0F">
        <w:rPr>
          <w:rFonts w:asciiTheme="minorHAnsi" w:hAnsiTheme="minorHAnsi" w:cs="Tahoma"/>
          <w:b w:val="0"/>
          <w:sz w:val="22"/>
          <w:szCs w:val="22"/>
          <w:lang w:val="bs-Latn-BA"/>
        </w:rPr>
        <w:t xml:space="preserve"> stanovništva u odabrani</w:t>
      </w:r>
      <w:r w:rsidR="002F1FA0" w:rsidRPr="00867A0F">
        <w:rPr>
          <w:rFonts w:asciiTheme="minorHAnsi" w:hAnsiTheme="minorHAnsi" w:cs="Tahoma"/>
          <w:b w:val="0"/>
          <w:sz w:val="22"/>
          <w:szCs w:val="22"/>
          <w:lang w:val="bs-Latn-BA"/>
        </w:rPr>
        <w:t>m</w:t>
      </w:r>
      <w:r w:rsidR="00CF2D7A" w:rsidRPr="00867A0F">
        <w:rPr>
          <w:rFonts w:asciiTheme="minorHAnsi" w:hAnsiTheme="minorHAnsi" w:cs="Tahoma"/>
          <w:b w:val="0"/>
          <w:sz w:val="22"/>
          <w:szCs w:val="22"/>
          <w:lang w:val="bs-Latn-BA"/>
        </w:rPr>
        <w:t xml:space="preserve"> JSL.</w:t>
      </w:r>
      <w:r w:rsidR="00CF2D7A" w:rsidRPr="00867A0F">
        <w:rPr>
          <w:rFonts w:asciiTheme="minorHAnsi" w:hAnsiTheme="minorHAnsi" w:cs="Tahoma"/>
          <w:sz w:val="22"/>
          <w:szCs w:val="22"/>
          <w:lang w:val="bs-Latn-BA"/>
        </w:rPr>
        <w:t xml:space="preserve"> </w:t>
      </w:r>
    </w:p>
    <w:p w14:paraId="7E3C835D" w14:textId="77777777" w:rsidR="00FF3E2C" w:rsidRPr="00867A0F" w:rsidRDefault="00CF2D7A" w:rsidP="000F0E43">
      <w:pPr>
        <w:pStyle w:val="SubTitle2"/>
        <w:spacing w:before="120" w:after="120"/>
        <w:jc w:val="both"/>
        <w:rPr>
          <w:rFonts w:asciiTheme="minorHAnsi" w:hAnsiTheme="minorHAnsi" w:cs="Tahoma"/>
          <w:b w:val="0"/>
          <w:sz w:val="22"/>
          <w:szCs w:val="22"/>
          <w:lang w:val="bs-Latn-BA"/>
        </w:rPr>
      </w:pPr>
      <w:r w:rsidRPr="00867A0F">
        <w:rPr>
          <w:rFonts w:asciiTheme="minorHAnsi" w:hAnsiTheme="minorHAnsi" w:cs="Tahoma"/>
          <w:b w:val="0"/>
          <w:sz w:val="22"/>
          <w:szCs w:val="22"/>
          <w:lang w:val="bs-Latn-BA"/>
        </w:rPr>
        <w:t>Ovaj poziv za iskazivanja interesa će omogućiti svim zainteresovani</w:t>
      </w:r>
      <w:r w:rsidR="0043774D" w:rsidRPr="00867A0F">
        <w:rPr>
          <w:rFonts w:asciiTheme="minorHAnsi" w:hAnsiTheme="minorHAnsi" w:cs="Tahoma"/>
          <w:b w:val="0"/>
          <w:sz w:val="22"/>
          <w:szCs w:val="22"/>
          <w:lang w:val="bs-Latn-BA"/>
        </w:rPr>
        <w:t>m</w:t>
      </w:r>
      <w:r w:rsidRPr="00867A0F">
        <w:rPr>
          <w:rFonts w:asciiTheme="minorHAnsi" w:hAnsiTheme="minorHAnsi" w:cs="Tahoma"/>
          <w:b w:val="0"/>
          <w:sz w:val="22"/>
          <w:szCs w:val="22"/>
          <w:lang w:val="bs-Latn-BA"/>
        </w:rPr>
        <w:t xml:space="preserve"> </w:t>
      </w:r>
      <w:r w:rsidR="005A0646" w:rsidRPr="00867A0F">
        <w:rPr>
          <w:rFonts w:asciiTheme="minorHAnsi" w:hAnsiTheme="minorHAnsi" w:cs="Tahoma"/>
          <w:b w:val="0"/>
          <w:sz w:val="22"/>
          <w:szCs w:val="22"/>
          <w:lang w:val="bs-Latn-BA"/>
        </w:rPr>
        <w:t>malim i srednjim preduzećim</w:t>
      </w:r>
      <w:r w:rsidR="00F043DC" w:rsidRPr="00867A0F">
        <w:rPr>
          <w:rFonts w:asciiTheme="minorHAnsi" w:hAnsiTheme="minorHAnsi" w:cs="Tahoma"/>
          <w:b w:val="0"/>
          <w:sz w:val="22"/>
          <w:szCs w:val="22"/>
          <w:lang w:val="bs-Latn-BA"/>
        </w:rPr>
        <w:t>a</w:t>
      </w:r>
      <w:r w:rsidR="00343D43" w:rsidRPr="00867A0F">
        <w:rPr>
          <w:rFonts w:asciiTheme="minorHAnsi" w:hAnsiTheme="minorHAnsi" w:cs="Tahoma"/>
          <w:b w:val="0"/>
          <w:sz w:val="22"/>
          <w:szCs w:val="22"/>
          <w:lang w:val="bs-Latn-BA"/>
        </w:rPr>
        <w:t xml:space="preserve"> (MSP)</w:t>
      </w:r>
      <w:r w:rsidR="00F043DC" w:rsidRPr="00867A0F">
        <w:rPr>
          <w:rFonts w:asciiTheme="minorHAnsi" w:hAnsiTheme="minorHAnsi" w:cs="Tahoma"/>
          <w:b w:val="0"/>
          <w:sz w:val="22"/>
          <w:szCs w:val="22"/>
          <w:lang w:val="bs-Latn-BA"/>
        </w:rPr>
        <w:t xml:space="preserve"> sa područja partnerskih jedinica lokalne samouprave</w:t>
      </w:r>
      <w:r w:rsidR="005A0646" w:rsidRPr="00867A0F">
        <w:rPr>
          <w:rFonts w:asciiTheme="minorHAnsi" w:hAnsiTheme="minorHAnsi" w:cs="Tahoma"/>
          <w:b w:val="0"/>
          <w:sz w:val="22"/>
          <w:szCs w:val="22"/>
          <w:lang w:val="bs-Latn-BA"/>
        </w:rPr>
        <w:t>, koji djeluju u prioritetnim sektorima</w:t>
      </w:r>
      <w:r w:rsidR="00EF37A0" w:rsidRPr="00867A0F">
        <w:rPr>
          <w:rFonts w:asciiTheme="minorHAnsi" w:hAnsiTheme="minorHAnsi" w:cs="Tahoma"/>
          <w:b w:val="0"/>
          <w:sz w:val="22"/>
          <w:szCs w:val="22"/>
          <w:lang w:val="bs-Latn-BA"/>
        </w:rPr>
        <w:t xml:space="preserve"> (obrada drveta, obrada metala i </w:t>
      </w:r>
      <w:r w:rsidR="005A0646" w:rsidRPr="00867A0F">
        <w:rPr>
          <w:rFonts w:asciiTheme="minorHAnsi" w:hAnsiTheme="minorHAnsi" w:cs="Tahoma"/>
          <w:b w:val="0"/>
          <w:sz w:val="22"/>
          <w:szCs w:val="22"/>
          <w:lang w:val="bs-Latn-BA"/>
        </w:rPr>
        <w:t>obrada tekstila)</w:t>
      </w:r>
      <w:r w:rsidRPr="00867A0F">
        <w:rPr>
          <w:rFonts w:asciiTheme="minorHAnsi" w:hAnsiTheme="minorHAnsi" w:cs="Tahoma"/>
          <w:b w:val="0"/>
          <w:sz w:val="22"/>
          <w:szCs w:val="22"/>
          <w:lang w:val="bs-Latn-BA"/>
        </w:rPr>
        <w:t xml:space="preserve"> </w:t>
      </w:r>
      <w:r w:rsidR="00343D43" w:rsidRPr="00867A0F">
        <w:rPr>
          <w:rFonts w:asciiTheme="minorHAnsi" w:hAnsiTheme="minorHAnsi" w:cs="Tahoma"/>
          <w:b w:val="0"/>
          <w:sz w:val="22"/>
          <w:szCs w:val="22"/>
          <w:lang w:val="bs-Latn-BA"/>
        </w:rPr>
        <w:t>i odabranim lancima vrijednosti</w:t>
      </w:r>
      <w:r w:rsidR="00343D43" w:rsidRPr="003E2806">
        <w:rPr>
          <w:rStyle w:val="FootnoteReference"/>
          <w:rFonts w:asciiTheme="minorHAnsi" w:hAnsiTheme="minorHAnsi"/>
          <w:b w:val="0"/>
          <w:szCs w:val="22"/>
          <w:lang w:val="bs-Latn-BA"/>
        </w:rPr>
        <w:footnoteReference w:id="1"/>
      </w:r>
      <w:r w:rsidR="00343D43" w:rsidRPr="003E2806">
        <w:rPr>
          <w:rFonts w:asciiTheme="minorHAnsi" w:hAnsiTheme="minorHAnsi" w:cs="Tahoma"/>
          <w:b w:val="0"/>
          <w:sz w:val="22"/>
          <w:szCs w:val="22"/>
          <w:lang w:val="bs-Latn-BA"/>
        </w:rPr>
        <w:t xml:space="preserve"> </w:t>
      </w:r>
      <w:r w:rsidRPr="003E2806">
        <w:rPr>
          <w:rFonts w:asciiTheme="minorHAnsi" w:hAnsiTheme="minorHAnsi" w:cs="Tahoma"/>
          <w:b w:val="0"/>
          <w:sz w:val="22"/>
          <w:szCs w:val="22"/>
          <w:lang w:val="bs-Latn-BA"/>
        </w:rPr>
        <w:t xml:space="preserve">da rade zajedno sa Projektom, </w:t>
      </w:r>
      <w:r w:rsidR="00FF3E2C" w:rsidRPr="003E2806">
        <w:rPr>
          <w:rFonts w:asciiTheme="minorHAnsi" w:hAnsiTheme="minorHAnsi" w:cs="Tahoma"/>
          <w:b w:val="0"/>
          <w:sz w:val="22"/>
          <w:szCs w:val="22"/>
          <w:lang w:val="bs-Latn-BA"/>
        </w:rPr>
        <w:t xml:space="preserve">kako bi realizirali </w:t>
      </w:r>
      <w:r w:rsidR="00F043DC" w:rsidRPr="00210C26">
        <w:rPr>
          <w:rFonts w:asciiTheme="minorHAnsi" w:hAnsiTheme="minorHAnsi" w:cs="Tahoma"/>
          <w:sz w:val="22"/>
          <w:szCs w:val="22"/>
          <w:lang w:val="bs-Latn-BA"/>
        </w:rPr>
        <w:t xml:space="preserve">i) programe obuke radne snage </w:t>
      </w:r>
      <w:r w:rsidR="00F043DC" w:rsidRPr="00210C26">
        <w:rPr>
          <w:rFonts w:asciiTheme="minorHAnsi" w:hAnsiTheme="minorHAnsi" w:cs="Tahoma"/>
          <w:b w:val="0"/>
          <w:sz w:val="22"/>
          <w:szCs w:val="22"/>
          <w:lang w:val="bs-Latn-BA"/>
        </w:rPr>
        <w:t xml:space="preserve">i </w:t>
      </w:r>
      <w:r w:rsidR="00F043DC" w:rsidRPr="00867A0F">
        <w:rPr>
          <w:rFonts w:asciiTheme="minorHAnsi" w:hAnsiTheme="minorHAnsi" w:cs="Tahoma"/>
          <w:sz w:val="22"/>
          <w:szCs w:val="22"/>
          <w:lang w:val="bs-Latn-BA"/>
        </w:rPr>
        <w:t>ii) investicije usmjerene ka pobol</w:t>
      </w:r>
      <w:r w:rsidR="002635AF" w:rsidRPr="00867A0F">
        <w:rPr>
          <w:rFonts w:asciiTheme="minorHAnsi" w:hAnsiTheme="minorHAnsi" w:cs="Tahoma"/>
          <w:sz w:val="22"/>
          <w:szCs w:val="22"/>
          <w:lang w:val="bs-Latn-BA"/>
        </w:rPr>
        <w:t>jšanju tehnološke opreml</w:t>
      </w:r>
      <w:r w:rsidR="00F043DC" w:rsidRPr="00867A0F">
        <w:rPr>
          <w:rFonts w:asciiTheme="minorHAnsi" w:hAnsiTheme="minorHAnsi" w:cs="Tahoma"/>
          <w:sz w:val="22"/>
          <w:szCs w:val="22"/>
          <w:lang w:val="bs-Latn-BA"/>
        </w:rPr>
        <w:t>jenosti</w:t>
      </w:r>
      <w:r w:rsidR="00F043DC" w:rsidRPr="00867A0F">
        <w:rPr>
          <w:rFonts w:asciiTheme="minorHAnsi" w:hAnsiTheme="minorHAnsi" w:cs="Tahoma"/>
          <w:b w:val="0"/>
          <w:sz w:val="22"/>
          <w:szCs w:val="22"/>
          <w:lang w:val="bs-Latn-BA"/>
        </w:rPr>
        <w:t xml:space="preserve">, a u cilju podizanja konkurentnosti </w:t>
      </w:r>
      <w:r w:rsidR="00343D43" w:rsidRPr="00867A0F">
        <w:rPr>
          <w:rFonts w:asciiTheme="minorHAnsi" w:hAnsiTheme="minorHAnsi" w:cs="Tahoma"/>
          <w:b w:val="0"/>
          <w:sz w:val="22"/>
          <w:szCs w:val="22"/>
          <w:lang w:val="bs-Latn-BA"/>
        </w:rPr>
        <w:t>MSP</w:t>
      </w:r>
      <w:r w:rsidR="00F043DC" w:rsidRPr="00867A0F">
        <w:rPr>
          <w:rFonts w:asciiTheme="minorHAnsi" w:hAnsiTheme="minorHAnsi" w:cs="Tahoma"/>
          <w:b w:val="0"/>
          <w:sz w:val="22"/>
          <w:szCs w:val="22"/>
          <w:lang w:val="bs-Latn-BA"/>
        </w:rPr>
        <w:t xml:space="preserve">. </w:t>
      </w:r>
    </w:p>
    <w:p w14:paraId="728887A9" w14:textId="77777777" w:rsidR="00FF3E2C" w:rsidRPr="00867A0F" w:rsidRDefault="00FF3E2C" w:rsidP="00753D70">
      <w:pPr>
        <w:pStyle w:val="SubTitle2"/>
        <w:spacing w:before="120" w:after="120"/>
        <w:jc w:val="both"/>
        <w:rPr>
          <w:rFonts w:asciiTheme="minorHAnsi" w:hAnsiTheme="minorHAnsi" w:cs="Tahoma"/>
          <w:b w:val="0"/>
          <w:sz w:val="22"/>
          <w:szCs w:val="22"/>
          <w:lang w:val="bs-Latn-BA"/>
        </w:rPr>
      </w:pPr>
    </w:p>
    <w:p w14:paraId="7AC9486A" w14:textId="77777777" w:rsidR="00FF3E2C" w:rsidRPr="00867A0F" w:rsidRDefault="00FF3E2C" w:rsidP="007C03FF">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2" w:name="_Toc468448504"/>
      <w:r w:rsidRPr="00867A0F">
        <w:rPr>
          <w:rFonts w:asciiTheme="minorHAnsi" w:hAnsiTheme="minorHAnsi"/>
          <w:sz w:val="22"/>
          <w:szCs w:val="22"/>
          <w:lang w:val="bs-Latn-BA"/>
        </w:rPr>
        <w:t>1.2</w:t>
      </w:r>
      <w:r w:rsidR="002B080B" w:rsidRPr="00867A0F">
        <w:rPr>
          <w:rFonts w:asciiTheme="minorHAnsi" w:hAnsiTheme="minorHAnsi"/>
          <w:sz w:val="22"/>
          <w:szCs w:val="22"/>
          <w:lang w:val="bs-Latn-BA"/>
        </w:rPr>
        <w:t xml:space="preserve"> </w:t>
      </w:r>
      <w:r w:rsidRPr="00867A0F">
        <w:rPr>
          <w:rFonts w:asciiTheme="minorHAnsi" w:hAnsiTheme="minorHAnsi"/>
          <w:sz w:val="22"/>
          <w:szCs w:val="22"/>
          <w:lang w:val="bs-Latn-BA"/>
        </w:rPr>
        <w:t>Uvodne napomene o potreb</w:t>
      </w:r>
      <w:r w:rsidR="00E242FB" w:rsidRPr="00867A0F">
        <w:rPr>
          <w:rFonts w:asciiTheme="minorHAnsi" w:hAnsiTheme="minorHAnsi"/>
          <w:sz w:val="22"/>
          <w:szCs w:val="22"/>
          <w:lang w:val="bs-Latn-BA"/>
        </w:rPr>
        <w:t>ama za</w:t>
      </w:r>
      <w:r w:rsidR="008E41F8" w:rsidRPr="00867A0F">
        <w:rPr>
          <w:rFonts w:asciiTheme="minorHAnsi" w:hAnsiTheme="minorHAnsi"/>
          <w:sz w:val="22"/>
          <w:szCs w:val="22"/>
          <w:lang w:val="bs-Latn-BA"/>
        </w:rPr>
        <w:t xml:space="preserve"> </w:t>
      </w:r>
      <w:r w:rsidR="007C03FF" w:rsidRPr="00867A0F">
        <w:rPr>
          <w:rFonts w:asciiTheme="minorHAnsi" w:hAnsiTheme="minorHAnsi" w:cs="Tahoma"/>
          <w:sz w:val="22"/>
          <w:szCs w:val="22"/>
          <w:lang w:val="bs-Latn-BA"/>
        </w:rPr>
        <w:t>podršk</w:t>
      </w:r>
      <w:r w:rsidR="007F5321" w:rsidRPr="00867A0F">
        <w:rPr>
          <w:rFonts w:asciiTheme="minorHAnsi" w:hAnsiTheme="minorHAnsi" w:cs="Tahoma"/>
          <w:sz w:val="22"/>
          <w:szCs w:val="22"/>
          <w:lang w:val="bs-Latn-BA"/>
        </w:rPr>
        <w:t xml:space="preserve">om na </w:t>
      </w:r>
      <w:r w:rsidR="007C03FF" w:rsidRPr="00867A0F">
        <w:rPr>
          <w:rFonts w:asciiTheme="minorHAnsi" w:hAnsiTheme="minorHAnsi" w:cs="Tahoma"/>
          <w:sz w:val="22"/>
          <w:szCs w:val="22"/>
          <w:lang w:val="bs-Latn-BA"/>
        </w:rPr>
        <w:t>unapređenj</w:t>
      </w:r>
      <w:r w:rsidR="007F5321" w:rsidRPr="00867A0F">
        <w:rPr>
          <w:rFonts w:asciiTheme="minorHAnsi" w:hAnsiTheme="minorHAnsi" w:cs="Tahoma"/>
          <w:sz w:val="22"/>
          <w:szCs w:val="22"/>
          <w:lang w:val="bs-Latn-BA"/>
        </w:rPr>
        <w:t>u</w:t>
      </w:r>
      <w:r w:rsidR="007C03FF" w:rsidRPr="00867A0F">
        <w:rPr>
          <w:rFonts w:asciiTheme="minorHAnsi" w:hAnsiTheme="minorHAnsi" w:cs="Tahoma"/>
          <w:sz w:val="22"/>
          <w:szCs w:val="22"/>
          <w:lang w:val="bs-Latn-BA"/>
        </w:rPr>
        <w:t xml:space="preserve"> tehnološke opremljenosti i obu</w:t>
      </w:r>
      <w:r w:rsidR="007F5321" w:rsidRPr="00867A0F">
        <w:rPr>
          <w:rFonts w:asciiTheme="minorHAnsi" w:hAnsiTheme="minorHAnsi" w:cs="Tahoma"/>
          <w:sz w:val="22"/>
          <w:szCs w:val="22"/>
          <w:lang w:val="bs-Latn-BA"/>
        </w:rPr>
        <w:t xml:space="preserve">ci </w:t>
      </w:r>
      <w:r w:rsidR="007C03FF" w:rsidRPr="00867A0F">
        <w:rPr>
          <w:rFonts w:asciiTheme="minorHAnsi" w:hAnsiTheme="minorHAnsi" w:cs="Tahoma"/>
          <w:sz w:val="22"/>
          <w:szCs w:val="22"/>
          <w:lang w:val="bs-Latn-BA"/>
        </w:rPr>
        <w:t>potrebn</w:t>
      </w:r>
      <w:r w:rsidR="007F5321" w:rsidRPr="00867A0F">
        <w:rPr>
          <w:rFonts w:asciiTheme="minorHAnsi" w:hAnsiTheme="minorHAnsi" w:cs="Tahoma"/>
          <w:sz w:val="22"/>
          <w:szCs w:val="22"/>
          <w:lang w:val="bs-Latn-BA"/>
        </w:rPr>
        <w:t>e</w:t>
      </w:r>
      <w:r w:rsidR="007C03FF" w:rsidRPr="00867A0F">
        <w:rPr>
          <w:rFonts w:asciiTheme="minorHAnsi" w:hAnsiTheme="minorHAnsi" w:cs="Tahoma"/>
          <w:sz w:val="22"/>
          <w:szCs w:val="22"/>
          <w:lang w:val="bs-Latn-BA"/>
        </w:rPr>
        <w:t xml:space="preserve"> radn</w:t>
      </w:r>
      <w:r w:rsidR="007F5321" w:rsidRPr="00867A0F">
        <w:rPr>
          <w:rFonts w:asciiTheme="minorHAnsi" w:hAnsiTheme="minorHAnsi" w:cs="Tahoma"/>
          <w:sz w:val="22"/>
          <w:szCs w:val="22"/>
          <w:lang w:val="bs-Latn-BA"/>
        </w:rPr>
        <w:t>e</w:t>
      </w:r>
      <w:r w:rsidR="007C03FF" w:rsidRPr="00867A0F">
        <w:rPr>
          <w:rFonts w:asciiTheme="minorHAnsi" w:hAnsiTheme="minorHAnsi" w:cs="Tahoma"/>
          <w:sz w:val="22"/>
          <w:szCs w:val="22"/>
          <w:lang w:val="bs-Latn-BA"/>
        </w:rPr>
        <w:t xml:space="preserve"> snag</w:t>
      </w:r>
      <w:r w:rsidR="007F5321" w:rsidRPr="00867A0F">
        <w:rPr>
          <w:rFonts w:asciiTheme="minorHAnsi" w:hAnsiTheme="minorHAnsi" w:cs="Tahoma"/>
          <w:sz w:val="22"/>
          <w:szCs w:val="22"/>
          <w:lang w:val="bs-Latn-BA"/>
        </w:rPr>
        <w:t>e</w:t>
      </w:r>
      <w:r w:rsidR="007C03FF" w:rsidRPr="00867A0F">
        <w:rPr>
          <w:rFonts w:asciiTheme="minorHAnsi" w:hAnsiTheme="minorHAnsi" w:cs="Tahoma"/>
          <w:sz w:val="22"/>
          <w:szCs w:val="22"/>
          <w:lang w:val="bs-Latn-BA"/>
        </w:rPr>
        <w:t xml:space="preserve"> u </w:t>
      </w:r>
      <w:r w:rsidR="002635AF" w:rsidRPr="00867A0F">
        <w:rPr>
          <w:rFonts w:asciiTheme="minorHAnsi" w:hAnsiTheme="minorHAnsi"/>
          <w:sz w:val="22"/>
          <w:szCs w:val="22"/>
          <w:lang w:val="bs-Latn-BA"/>
        </w:rPr>
        <w:t>mali</w:t>
      </w:r>
      <w:r w:rsidR="007C03FF" w:rsidRPr="00867A0F">
        <w:rPr>
          <w:rFonts w:asciiTheme="minorHAnsi" w:hAnsiTheme="minorHAnsi"/>
          <w:sz w:val="22"/>
          <w:szCs w:val="22"/>
          <w:lang w:val="bs-Latn-BA"/>
        </w:rPr>
        <w:t>m</w:t>
      </w:r>
      <w:r w:rsidR="002635AF" w:rsidRPr="00867A0F">
        <w:rPr>
          <w:rFonts w:asciiTheme="minorHAnsi" w:hAnsiTheme="minorHAnsi"/>
          <w:sz w:val="22"/>
          <w:szCs w:val="22"/>
          <w:lang w:val="bs-Latn-BA"/>
        </w:rPr>
        <w:t xml:space="preserve"> i srednji</w:t>
      </w:r>
      <w:r w:rsidR="007C03FF" w:rsidRPr="00867A0F">
        <w:rPr>
          <w:rFonts w:asciiTheme="minorHAnsi" w:hAnsiTheme="minorHAnsi"/>
          <w:sz w:val="22"/>
          <w:szCs w:val="22"/>
          <w:lang w:val="bs-Latn-BA"/>
        </w:rPr>
        <w:t>m</w:t>
      </w:r>
      <w:r w:rsidR="002635AF" w:rsidRPr="00867A0F">
        <w:rPr>
          <w:rFonts w:asciiTheme="minorHAnsi" w:hAnsiTheme="minorHAnsi"/>
          <w:sz w:val="22"/>
          <w:szCs w:val="22"/>
          <w:lang w:val="bs-Latn-BA"/>
        </w:rPr>
        <w:t xml:space="preserve"> preduzeć</w:t>
      </w:r>
      <w:r w:rsidR="007C03FF" w:rsidRPr="00867A0F">
        <w:rPr>
          <w:rFonts w:asciiTheme="minorHAnsi" w:hAnsiTheme="minorHAnsi"/>
          <w:sz w:val="22"/>
          <w:szCs w:val="22"/>
          <w:lang w:val="bs-Latn-BA"/>
        </w:rPr>
        <w:t>ima</w:t>
      </w:r>
      <w:bookmarkEnd w:id="2"/>
    </w:p>
    <w:p w14:paraId="16EC0B9D" w14:textId="77777777" w:rsidR="00C244BF" w:rsidRPr="00867A0F" w:rsidRDefault="00FF3E2C" w:rsidP="000F0E43">
      <w:pPr>
        <w:pStyle w:val="SubTitle2"/>
        <w:spacing w:before="120" w:after="120"/>
        <w:jc w:val="both"/>
        <w:rPr>
          <w:rFonts w:asciiTheme="minorHAnsi" w:hAnsiTheme="minorHAnsi"/>
          <w:b w:val="0"/>
          <w:sz w:val="22"/>
          <w:szCs w:val="22"/>
          <w:lang w:val="bs-Latn-BA"/>
        </w:rPr>
      </w:pPr>
      <w:r w:rsidRPr="00867A0F">
        <w:rPr>
          <w:rFonts w:asciiTheme="minorHAnsi" w:hAnsiTheme="minorHAnsi"/>
          <w:b w:val="0"/>
          <w:sz w:val="22"/>
          <w:szCs w:val="22"/>
          <w:lang w:val="bs-Latn-BA"/>
        </w:rPr>
        <w:t>BiH se već duže vrijeme suočava sa ozbiljnim problem</w:t>
      </w:r>
      <w:r w:rsidR="002B080B" w:rsidRPr="00867A0F">
        <w:rPr>
          <w:rFonts w:asciiTheme="minorHAnsi" w:hAnsiTheme="minorHAnsi"/>
          <w:b w:val="0"/>
          <w:sz w:val="22"/>
          <w:szCs w:val="22"/>
          <w:lang w:val="bs-Latn-BA"/>
        </w:rPr>
        <w:t>om</w:t>
      </w:r>
      <w:r w:rsidRPr="00867A0F">
        <w:rPr>
          <w:rFonts w:asciiTheme="minorHAnsi" w:hAnsiTheme="minorHAnsi"/>
          <w:b w:val="0"/>
          <w:sz w:val="22"/>
          <w:szCs w:val="22"/>
          <w:lang w:val="bs-Latn-BA"/>
        </w:rPr>
        <w:t xml:space="preserve"> </w:t>
      </w:r>
      <w:r w:rsidRPr="00867A0F">
        <w:rPr>
          <w:rFonts w:asciiTheme="minorHAnsi" w:hAnsiTheme="minorHAnsi"/>
          <w:sz w:val="22"/>
          <w:szCs w:val="22"/>
          <w:lang w:val="bs-Latn-BA"/>
        </w:rPr>
        <w:t>nezaposlenosti</w:t>
      </w:r>
      <w:r w:rsidR="0022420C" w:rsidRPr="00867A0F">
        <w:rPr>
          <w:rFonts w:asciiTheme="minorHAnsi" w:hAnsiTheme="minorHAnsi"/>
          <w:b w:val="0"/>
          <w:sz w:val="22"/>
          <w:szCs w:val="22"/>
          <w:lang w:val="bs-Latn-BA"/>
        </w:rPr>
        <w:t xml:space="preserve"> koji je</w:t>
      </w:r>
      <w:r w:rsidRPr="00867A0F">
        <w:rPr>
          <w:rFonts w:asciiTheme="minorHAnsi" w:hAnsiTheme="minorHAnsi"/>
          <w:b w:val="0"/>
          <w:sz w:val="22"/>
          <w:szCs w:val="22"/>
          <w:lang w:val="bs-Latn-BA"/>
        </w:rPr>
        <w:t xml:space="preserve"> posebno izražen kod marginaliziranih te socijaln</w:t>
      </w:r>
      <w:r w:rsidR="00E242FB" w:rsidRPr="00867A0F">
        <w:rPr>
          <w:rFonts w:asciiTheme="minorHAnsi" w:hAnsiTheme="minorHAnsi"/>
          <w:b w:val="0"/>
          <w:sz w:val="22"/>
          <w:szCs w:val="22"/>
          <w:lang w:val="bs-Latn-BA"/>
        </w:rPr>
        <w:t>o</w:t>
      </w:r>
      <w:r w:rsidRPr="00867A0F">
        <w:rPr>
          <w:rFonts w:asciiTheme="minorHAnsi" w:hAnsiTheme="minorHAnsi"/>
          <w:b w:val="0"/>
          <w:sz w:val="22"/>
          <w:szCs w:val="22"/>
          <w:lang w:val="bs-Latn-BA"/>
        </w:rPr>
        <w:t xml:space="preserve"> isključenih kategorija stanovništva.</w:t>
      </w:r>
      <w:r w:rsidR="00C244BF" w:rsidRPr="00867A0F">
        <w:rPr>
          <w:rFonts w:asciiTheme="minorHAnsi" w:hAnsiTheme="minorHAnsi"/>
          <w:b w:val="0"/>
          <w:sz w:val="22"/>
          <w:szCs w:val="22"/>
          <w:lang w:val="bs-Latn-BA"/>
        </w:rPr>
        <w:t xml:space="preserve"> </w:t>
      </w:r>
      <w:r w:rsidR="00C244BF" w:rsidRPr="00867A0F">
        <w:rPr>
          <w:rFonts w:asciiTheme="minorHAnsi" w:hAnsiTheme="minorHAnsi"/>
          <w:sz w:val="22"/>
          <w:szCs w:val="22"/>
          <w:lang w:val="bs-Latn-BA"/>
        </w:rPr>
        <w:t>Stopa nezaposlenosti, prema Anketi o radnoj snazi iz 201</w:t>
      </w:r>
      <w:r w:rsidR="00193F8C" w:rsidRPr="00867A0F">
        <w:rPr>
          <w:rFonts w:asciiTheme="minorHAnsi" w:hAnsiTheme="minorHAnsi"/>
          <w:sz w:val="22"/>
          <w:szCs w:val="22"/>
          <w:lang w:val="bs-Latn-BA"/>
        </w:rPr>
        <w:t>6</w:t>
      </w:r>
      <w:r w:rsidR="00C244BF" w:rsidRPr="00867A0F">
        <w:rPr>
          <w:rFonts w:asciiTheme="minorHAnsi" w:hAnsiTheme="minorHAnsi"/>
          <w:sz w:val="22"/>
          <w:szCs w:val="22"/>
          <w:lang w:val="bs-Latn-BA"/>
        </w:rPr>
        <w:t xml:space="preserve">. </w:t>
      </w:r>
      <w:r w:rsidR="00FF1F18" w:rsidRPr="00867A0F">
        <w:rPr>
          <w:rFonts w:asciiTheme="minorHAnsi" w:hAnsiTheme="minorHAnsi"/>
          <w:sz w:val="22"/>
          <w:szCs w:val="22"/>
          <w:lang w:val="bs-Latn-BA"/>
        </w:rPr>
        <w:t>g</w:t>
      </w:r>
      <w:r w:rsidR="00C244BF" w:rsidRPr="00867A0F">
        <w:rPr>
          <w:rFonts w:asciiTheme="minorHAnsi" w:hAnsiTheme="minorHAnsi"/>
          <w:sz w:val="22"/>
          <w:szCs w:val="22"/>
          <w:lang w:val="bs-Latn-BA"/>
        </w:rPr>
        <w:t>odine iznosi 2</w:t>
      </w:r>
      <w:r w:rsidR="00193F8C" w:rsidRPr="00867A0F">
        <w:rPr>
          <w:rFonts w:asciiTheme="minorHAnsi" w:hAnsiTheme="minorHAnsi"/>
          <w:sz w:val="22"/>
          <w:szCs w:val="22"/>
          <w:lang w:val="bs-Latn-BA"/>
        </w:rPr>
        <w:t>5</w:t>
      </w:r>
      <w:r w:rsidR="00C244BF" w:rsidRPr="00867A0F">
        <w:rPr>
          <w:rFonts w:asciiTheme="minorHAnsi" w:hAnsiTheme="minorHAnsi"/>
          <w:sz w:val="22"/>
          <w:szCs w:val="22"/>
          <w:lang w:val="bs-Latn-BA"/>
        </w:rPr>
        <w:t>,</w:t>
      </w:r>
      <w:r w:rsidR="00193F8C" w:rsidRPr="00867A0F">
        <w:rPr>
          <w:rFonts w:asciiTheme="minorHAnsi" w:hAnsiTheme="minorHAnsi"/>
          <w:sz w:val="22"/>
          <w:szCs w:val="22"/>
          <w:lang w:val="bs-Latn-BA"/>
        </w:rPr>
        <w:t>4</w:t>
      </w:r>
      <w:r w:rsidR="00C244BF" w:rsidRPr="00867A0F">
        <w:rPr>
          <w:rFonts w:asciiTheme="minorHAnsi" w:hAnsiTheme="minorHAnsi"/>
          <w:sz w:val="22"/>
          <w:szCs w:val="22"/>
          <w:lang w:val="bs-Latn-BA"/>
        </w:rPr>
        <w:t xml:space="preserve">%. Stope za marginalizirane i ranjive kategorije, kao što su žene i mladi, su još veće (30,7% i </w:t>
      </w:r>
      <w:r w:rsidR="00193F8C" w:rsidRPr="00867A0F">
        <w:rPr>
          <w:rFonts w:asciiTheme="minorHAnsi" w:hAnsiTheme="minorHAnsi"/>
          <w:sz w:val="22"/>
          <w:szCs w:val="22"/>
          <w:lang w:val="bs-Latn-BA"/>
        </w:rPr>
        <w:t>54</w:t>
      </w:r>
      <w:r w:rsidR="00C244BF" w:rsidRPr="00867A0F">
        <w:rPr>
          <w:rFonts w:asciiTheme="minorHAnsi" w:hAnsiTheme="minorHAnsi"/>
          <w:sz w:val="22"/>
          <w:szCs w:val="22"/>
          <w:lang w:val="bs-Latn-BA"/>
        </w:rPr>
        <w:t>,3%)</w:t>
      </w:r>
      <w:r w:rsidR="00193F8C" w:rsidRPr="003E2806">
        <w:rPr>
          <w:rStyle w:val="FootnoteReference"/>
          <w:rFonts w:asciiTheme="minorHAnsi" w:hAnsiTheme="minorHAnsi"/>
          <w:b w:val="0"/>
          <w:sz w:val="22"/>
          <w:szCs w:val="22"/>
          <w:vertAlign w:val="superscript"/>
          <w:lang w:val="bs-Latn-BA"/>
        </w:rPr>
        <w:footnoteReference w:id="2"/>
      </w:r>
      <w:r w:rsidR="00C244BF" w:rsidRPr="003E2806">
        <w:rPr>
          <w:rFonts w:asciiTheme="minorHAnsi" w:hAnsiTheme="minorHAnsi"/>
          <w:b w:val="0"/>
          <w:sz w:val="22"/>
          <w:szCs w:val="22"/>
          <w:lang w:val="bs-Latn-BA"/>
        </w:rPr>
        <w:t>. Svako šesto domaćinstvo je siromašno. Više od 50% stanovništva pati od ne</w:t>
      </w:r>
      <w:r w:rsidR="00D83D1D" w:rsidRPr="003E2806">
        <w:rPr>
          <w:rFonts w:asciiTheme="minorHAnsi" w:hAnsiTheme="minorHAnsi"/>
          <w:b w:val="0"/>
          <w:sz w:val="22"/>
          <w:szCs w:val="22"/>
          <w:lang w:val="bs-Latn-BA"/>
        </w:rPr>
        <w:t>k</w:t>
      </w:r>
      <w:r w:rsidR="00C244BF" w:rsidRPr="003E2806">
        <w:rPr>
          <w:rFonts w:asciiTheme="minorHAnsi" w:hAnsiTheme="minorHAnsi"/>
          <w:b w:val="0"/>
          <w:sz w:val="22"/>
          <w:szCs w:val="22"/>
          <w:lang w:val="bs-Latn-BA"/>
        </w:rPr>
        <w:t xml:space="preserve">og oblika socijalne isključenosti, te </w:t>
      </w:r>
      <w:r w:rsidR="007575F7" w:rsidRPr="00210C26">
        <w:rPr>
          <w:rFonts w:asciiTheme="minorHAnsi" w:hAnsiTheme="minorHAnsi"/>
          <w:b w:val="0"/>
          <w:sz w:val="22"/>
          <w:szCs w:val="22"/>
          <w:lang w:val="bs-Latn-BA"/>
        </w:rPr>
        <w:t xml:space="preserve">se </w:t>
      </w:r>
      <w:r w:rsidR="00C244BF" w:rsidRPr="00210C26">
        <w:rPr>
          <w:rFonts w:asciiTheme="minorHAnsi" w:hAnsiTheme="minorHAnsi"/>
          <w:b w:val="0"/>
          <w:sz w:val="22"/>
          <w:szCs w:val="22"/>
          <w:lang w:val="bs-Latn-BA"/>
        </w:rPr>
        <w:t>među najugroženijim</w:t>
      </w:r>
      <w:r w:rsidR="0022420C" w:rsidRPr="00867A0F">
        <w:rPr>
          <w:rFonts w:asciiTheme="minorHAnsi" w:hAnsiTheme="minorHAnsi"/>
          <w:b w:val="0"/>
          <w:sz w:val="22"/>
          <w:szCs w:val="22"/>
          <w:lang w:val="bs-Latn-BA"/>
        </w:rPr>
        <w:t xml:space="preserve"> skupinama</w:t>
      </w:r>
      <w:r w:rsidR="00C244BF" w:rsidRPr="00867A0F">
        <w:rPr>
          <w:rFonts w:asciiTheme="minorHAnsi" w:hAnsiTheme="minorHAnsi"/>
          <w:b w:val="0"/>
          <w:sz w:val="22"/>
          <w:szCs w:val="22"/>
          <w:lang w:val="bs-Latn-BA"/>
        </w:rPr>
        <w:t xml:space="preserve"> nalaze povratnici, Romi, osobe sa invaliditetom, stariji</w:t>
      </w:r>
      <w:r w:rsidR="0022420C" w:rsidRPr="00867A0F">
        <w:rPr>
          <w:rFonts w:asciiTheme="minorHAnsi" w:hAnsiTheme="minorHAnsi"/>
          <w:b w:val="0"/>
          <w:sz w:val="22"/>
          <w:szCs w:val="22"/>
          <w:lang w:val="bs-Latn-BA"/>
        </w:rPr>
        <w:t>,</w:t>
      </w:r>
      <w:r w:rsidR="00C244BF" w:rsidRPr="00867A0F">
        <w:rPr>
          <w:rFonts w:asciiTheme="minorHAnsi" w:hAnsiTheme="minorHAnsi"/>
          <w:b w:val="0"/>
          <w:sz w:val="22"/>
          <w:szCs w:val="22"/>
          <w:lang w:val="bs-Latn-BA"/>
        </w:rPr>
        <w:t xml:space="preserve"> te mlade osobe. </w:t>
      </w:r>
    </w:p>
    <w:p w14:paraId="7886384F" w14:textId="77777777" w:rsidR="001F5420" w:rsidRPr="00867A0F" w:rsidRDefault="007F5321" w:rsidP="000F0E43">
      <w:pPr>
        <w:pStyle w:val="SubTitle2"/>
        <w:spacing w:before="120" w:after="120"/>
        <w:jc w:val="both"/>
        <w:rPr>
          <w:rFonts w:asciiTheme="minorHAnsi" w:hAnsiTheme="minorHAnsi"/>
          <w:b w:val="0"/>
          <w:sz w:val="22"/>
          <w:szCs w:val="22"/>
          <w:lang w:val="bs-Latn-BA"/>
        </w:rPr>
      </w:pPr>
      <w:r w:rsidRPr="00867A0F">
        <w:rPr>
          <w:rFonts w:asciiTheme="minorHAnsi" w:hAnsiTheme="minorHAnsi"/>
          <w:b w:val="0"/>
          <w:sz w:val="22"/>
          <w:szCs w:val="22"/>
          <w:lang w:val="bs-Latn-BA"/>
        </w:rPr>
        <w:t xml:space="preserve">Kako bi pružio podršku na polju prevazilaženja </w:t>
      </w:r>
      <w:r w:rsidR="001F5420" w:rsidRPr="00867A0F">
        <w:rPr>
          <w:rFonts w:asciiTheme="minorHAnsi" w:hAnsiTheme="minorHAnsi"/>
          <w:b w:val="0"/>
          <w:sz w:val="22"/>
          <w:szCs w:val="22"/>
          <w:lang w:val="bs-Latn-BA"/>
        </w:rPr>
        <w:t xml:space="preserve">postojećih </w:t>
      </w:r>
      <w:r w:rsidRPr="00867A0F">
        <w:rPr>
          <w:rFonts w:asciiTheme="minorHAnsi" w:hAnsiTheme="minorHAnsi"/>
          <w:b w:val="0"/>
          <w:sz w:val="22"/>
          <w:szCs w:val="22"/>
          <w:lang w:val="bs-Latn-BA"/>
        </w:rPr>
        <w:t xml:space="preserve">izazova </w:t>
      </w:r>
      <w:r w:rsidR="001F5420" w:rsidRPr="00867A0F">
        <w:rPr>
          <w:rFonts w:asciiTheme="minorHAnsi" w:hAnsiTheme="minorHAnsi"/>
          <w:b w:val="0"/>
          <w:sz w:val="22"/>
          <w:szCs w:val="22"/>
          <w:lang w:val="bs-Latn-BA"/>
        </w:rPr>
        <w:t xml:space="preserve">u privredi, </w:t>
      </w:r>
      <w:r w:rsidR="000D356E" w:rsidRPr="00867A0F">
        <w:rPr>
          <w:rFonts w:asciiTheme="minorHAnsi" w:hAnsiTheme="minorHAnsi"/>
          <w:b w:val="0"/>
          <w:sz w:val="22"/>
          <w:szCs w:val="22"/>
          <w:lang w:val="bs-Latn-BA"/>
        </w:rPr>
        <w:t xml:space="preserve"> Projekat </w:t>
      </w:r>
      <w:r w:rsidRPr="00867A0F">
        <w:rPr>
          <w:rFonts w:asciiTheme="minorHAnsi" w:hAnsiTheme="minorHAnsi"/>
          <w:b w:val="0"/>
          <w:sz w:val="22"/>
          <w:szCs w:val="22"/>
          <w:lang w:val="bs-Latn-BA"/>
        </w:rPr>
        <w:t xml:space="preserve">LID </w:t>
      </w:r>
      <w:r w:rsidR="000D356E" w:rsidRPr="00867A0F">
        <w:rPr>
          <w:rFonts w:asciiTheme="minorHAnsi" w:hAnsiTheme="minorHAnsi"/>
          <w:b w:val="0"/>
          <w:sz w:val="22"/>
          <w:szCs w:val="22"/>
          <w:lang w:val="bs-Latn-BA"/>
        </w:rPr>
        <w:t xml:space="preserve">je </w:t>
      </w:r>
      <w:r w:rsidR="001F5420" w:rsidRPr="00867A0F">
        <w:rPr>
          <w:rFonts w:asciiTheme="minorHAnsi" w:hAnsiTheme="minorHAnsi"/>
          <w:b w:val="0"/>
          <w:sz w:val="22"/>
          <w:szCs w:val="22"/>
          <w:lang w:val="bs-Latn-BA"/>
        </w:rPr>
        <w:t>proveo</w:t>
      </w:r>
      <w:r w:rsidR="000D356E" w:rsidRPr="00867A0F">
        <w:rPr>
          <w:rFonts w:asciiTheme="minorHAnsi" w:hAnsiTheme="minorHAnsi"/>
          <w:b w:val="0"/>
          <w:sz w:val="22"/>
          <w:szCs w:val="22"/>
          <w:lang w:val="bs-Latn-BA"/>
        </w:rPr>
        <w:t xml:space="preserve"> analizu najperspektivnijih industrijskih sektora</w:t>
      </w:r>
      <w:r w:rsidR="000D356E" w:rsidRPr="003E2806">
        <w:rPr>
          <w:rStyle w:val="FootnoteReference"/>
          <w:rFonts w:asciiTheme="minorHAnsi" w:hAnsiTheme="minorHAnsi"/>
          <w:b w:val="0"/>
          <w:szCs w:val="22"/>
          <w:lang w:val="bs-Latn-BA"/>
        </w:rPr>
        <w:footnoteReference w:id="3"/>
      </w:r>
      <w:r w:rsidR="000D356E" w:rsidRPr="003E2806">
        <w:rPr>
          <w:rFonts w:asciiTheme="minorHAnsi" w:hAnsiTheme="minorHAnsi"/>
          <w:b w:val="0"/>
          <w:sz w:val="22"/>
          <w:szCs w:val="22"/>
          <w:lang w:val="bs-Latn-BA"/>
        </w:rPr>
        <w:t xml:space="preserve"> koristeći metodologiju lanaca vrijednosti. Kroz analizu su identificirani prioritetni lanci vr</w:t>
      </w:r>
      <w:r w:rsidR="000D356E" w:rsidRPr="00210C26">
        <w:rPr>
          <w:rFonts w:asciiTheme="minorHAnsi" w:hAnsiTheme="minorHAnsi"/>
          <w:b w:val="0"/>
          <w:sz w:val="22"/>
          <w:szCs w:val="22"/>
          <w:lang w:val="bs-Latn-BA"/>
        </w:rPr>
        <w:t xml:space="preserve">ijednosti koji imaju najveći potencijal za rast, kroz povećanje izvoza, te stvaranje kvalitetnih radnih mjesta. Pored ovoga, analiza je pokazala da </w:t>
      </w:r>
      <w:r w:rsidR="006914EB" w:rsidRPr="00867A0F">
        <w:rPr>
          <w:rFonts w:asciiTheme="minorHAnsi" w:hAnsiTheme="minorHAnsi"/>
          <w:b w:val="0"/>
          <w:sz w:val="22"/>
          <w:szCs w:val="22"/>
          <w:lang w:val="bs-Latn-BA"/>
        </w:rPr>
        <w:t xml:space="preserve">su razlozi </w:t>
      </w:r>
      <w:r w:rsidR="000F549C" w:rsidRPr="00867A0F">
        <w:rPr>
          <w:rFonts w:asciiTheme="minorHAnsi" w:hAnsiTheme="minorHAnsi"/>
          <w:b w:val="0"/>
          <w:sz w:val="22"/>
          <w:szCs w:val="22"/>
          <w:lang w:val="bs-Latn-BA"/>
        </w:rPr>
        <w:t>za visoku stopu nezaposlenos</w:t>
      </w:r>
      <w:r w:rsidR="006914EB" w:rsidRPr="00867A0F">
        <w:rPr>
          <w:rFonts w:asciiTheme="minorHAnsi" w:hAnsiTheme="minorHAnsi"/>
          <w:b w:val="0"/>
          <w:sz w:val="22"/>
          <w:szCs w:val="22"/>
          <w:lang w:val="bs-Latn-BA"/>
        </w:rPr>
        <w:t xml:space="preserve">ti u BiH </w:t>
      </w:r>
      <w:r w:rsidR="000D356E" w:rsidRPr="00867A0F">
        <w:rPr>
          <w:rFonts w:asciiTheme="minorHAnsi" w:hAnsiTheme="minorHAnsi"/>
          <w:b w:val="0"/>
          <w:sz w:val="22"/>
          <w:szCs w:val="22"/>
          <w:lang w:val="bs-Latn-BA"/>
        </w:rPr>
        <w:t>mnogobrojni</w:t>
      </w:r>
      <w:r w:rsidRPr="00867A0F">
        <w:rPr>
          <w:rFonts w:asciiTheme="minorHAnsi" w:hAnsiTheme="minorHAnsi"/>
          <w:b w:val="0"/>
          <w:sz w:val="22"/>
          <w:szCs w:val="22"/>
          <w:lang w:val="bs-Latn-BA"/>
        </w:rPr>
        <w:t>, m</w:t>
      </w:r>
      <w:r w:rsidR="000D356E" w:rsidRPr="00867A0F">
        <w:rPr>
          <w:rFonts w:asciiTheme="minorHAnsi" w:hAnsiTheme="minorHAnsi"/>
          <w:b w:val="0"/>
          <w:sz w:val="22"/>
          <w:szCs w:val="22"/>
          <w:lang w:val="bs-Latn-BA"/>
        </w:rPr>
        <w:t>eđutim</w:t>
      </w:r>
      <w:r w:rsidRPr="00867A0F">
        <w:rPr>
          <w:rFonts w:asciiTheme="minorHAnsi" w:hAnsiTheme="minorHAnsi"/>
          <w:b w:val="0"/>
          <w:sz w:val="22"/>
          <w:szCs w:val="22"/>
          <w:lang w:val="bs-Latn-BA"/>
        </w:rPr>
        <w:t>,</w:t>
      </w:r>
      <w:r w:rsidR="000D356E" w:rsidRPr="00867A0F">
        <w:rPr>
          <w:rFonts w:asciiTheme="minorHAnsi" w:hAnsiTheme="minorHAnsi"/>
          <w:b w:val="0"/>
          <w:sz w:val="22"/>
          <w:szCs w:val="22"/>
          <w:lang w:val="bs-Latn-BA"/>
        </w:rPr>
        <w:t xml:space="preserve"> </w:t>
      </w:r>
      <w:r w:rsidR="006914EB" w:rsidRPr="00867A0F">
        <w:rPr>
          <w:rFonts w:asciiTheme="minorHAnsi" w:hAnsiTheme="minorHAnsi"/>
          <w:b w:val="0"/>
          <w:sz w:val="22"/>
          <w:szCs w:val="22"/>
          <w:lang w:val="bs-Latn-BA"/>
        </w:rPr>
        <w:t xml:space="preserve">dva se mogu izdvojiti kao ključna. </w:t>
      </w:r>
    </w:p>
    <w:p w14:paraId="502B2A55" w14:textId="77777777" w:rsidR="00CF2D7A" w:rsidRPr="00867A0F" w:rsidRDefault="006914EB" w:rsidP="000F0E43">
      <w:pPr>
        <w:pStyle w:val="SubTitle2"/>
        <w:spacing w:before="120" w:after="120"/>
        <w:jc w:val="both"/>
        <w:rPr>
          <w:rFonts w:asciiTheme="minorHAnsi" w:hAnsiTheme="minorHAnsi"/>
          <w:b w:val="0"/>
          <w:sz w:val="22"/>
          <w:szCs w:val="22"/>
          <w:lang w:val="bs-Latn-BA"/>
        </w:rPr>
      </w:pPr>
      <w:r w:rsidRPr="00867A0F">
        <w:rPr>
          <w:rFonts w:asciiTheme="minorHAnsi" w:hAnsiTheme="minorHAnsi"/>
          <w:b w:val="0"/>
          <w:sz w:val="22"/>
          <w:szCs w:val="22"/>
          <w:lang w:val="bs-Latn-BA"/>
        </w:rPr>
        <w:t xml:space="preserve">Prvi razlog je </w:t>
      </w:r>
      <w:r w:rsidRPr="00867A0F">
        <w:rPr>
          <w:rFonts w:asciiTheme="minorHAnsi" w:hAnsiTheme="minorHAnsi"/>
          <w:sz w:val="22"/>
          <w:szCs w:val="22"/>
          <w:lang w:val="bs-Latn-BA"/>
        </w:rPr>
        <w:t xml:space="preserve">relativno niska stopa konkurentnosti </w:t>
      </w:r>
      <w:r w:rsidR="007F5321" w:rsidRPr="00867A0F">
        <w:rPr>
          <w:rFonts w:asciiTheme="minorHAnsi" w:hAnsiTheme="minorHAnsi"/>
          <w:sz w:val="22"/>
          <w:szCs w:val="22"/>
          <w:lang w:val="bs-Latn-BA"/>
        </w:rPr>
        <w:t>bh.</w:t>
      </w:r>
      <w:r w:rsidRPr="00867A0F">
        <w:rPr>
          <w:rFonts w:asciiTheme="minorHAnsi" w:hAnsiTheme="minorHAnsi"/>
          <w:sz w:val="22"/>
          <w:szCs w:val="22"/>
          <w:lang w:val="bs-Latn-BA"/>
        </w:rPr>
        <w:t xml:space="preserve"> privrede</w:t>
      </w:r>
      <w:r w:rsidRPr="00867A0F">
        <w:rPr>
          <w:rFonts w:asciiTheme="minorHAnsi" w:hAnsiTheme="minorHAnsi"/>
          <w:b w:val="0"/>
          <w:sz w:val="22"/>
          <w:szCs w:val="22"/>
          <w:lang w:val="bs-Latn-BA"/>
        </w:rPr>
        <w:t xml:space="preserve">, koja se ne uspijeva </w:t>
      </w:r>
      <w:r w:rsidR="000F549C" w:rsidRPr="00867A0F">
        <w:rPr>
          <w:rFonts w:asciiTheme="minorHAnsi" w:hAnsiTheme="minorHAnsi"/>
          <w:b w:val="0"/>
          <w:sz w:val="22"/>
          <w:szCs w:val="22"/>
          <w:lang w:val="bs-Latn-BA"/>
        </w:rPr>
        <w:t>pozicionirati pred</w:t>
      </w:r>
      <w:r w:rsidRPr="00867A0F">
        <w:rPr>
          <w:rFonts w:asciiTheme="minorHAnsi" w:hAnsiTheme="minorHAnsi"/>
          <w:b w:val="0"/>
          <w:sz w:val="22"/>
          <w:szCs w:val="22"/>
          <w:lang w:val="bs-Latn-BA"/>
        </w:rPr>
        <w:t xml:space="preserve"> intenzivnom konkurencijom iz zemalja regije i </w:t>
      </w:r>
      <w:r w:rsidR="000F549C" w:rsidRPr="00867A0F">
        <w:rPr>
          <w:rFonts w:asciiTheme="minorHAnsi" w:hAnsiTheme="minorHAnsi"/>
          <w:b w:val="0"/>
          <w:sz w:val="22"/>
          <w:szCs w:val="22"/>
          <w:lang w:val="bs-Latn-BA"/>
        </w:rPr>
        <w:t xml:space="preserve">Evropske </w:t>
      </w:r>
      <w:r w:rsidR="007F5321" w:rsidRPr="00867A0F">
        <w:rPr>
          <w:rFonts w:asciiTheme="minorHAnsi" w:hAnsiTheme="minorHAnsi"/>
          <w:b w:val="0"/>
          <w:sz w:val="22"/>
          <w:szCs w:val="22"/>
          <w:lang w:val="bs-Latn-BA"/>
        </w:rPr>
        <w:t>u</w:t>
      </w:r>
      <w:r w:rsidR="000F549C" w:rsidRPr="00867A0F">
        <w:rPr>
          <w:rFonts w:asciiTheme="minorHAnsi" w:hAnsiTheme="minorHAnsi"/>
          <w:b w:val="0"/>
          <w:sz w:val="22"/>
          <w:szCs w:val="22"/>
          <w:lang w:val="bs-Latn-BA"/>
        </w:rPr>
        <w:t xml:space="preserve">nije. </w:t>
      </w:r>
      <w:r w:rsidR="00343D43" w:rsidRPr="00867A0F">
        <w:rPr>
          <w:rFonts w:asciiTheme="minorHAnsi" w:hAnsiTheme="minorHAnsi"/>
          <w:b w:val="0"/>
          <w:sz w:val="22"/>
          <w:szCs w:val="22"/>
          <w:lang w:val="bs-Latn-BA"/>
        </w:rPr>
        <w:t>Iako određeni privredni sektori</w:t>
      </w:r>
      <w:r w:rsidR="00343D43" w:rsidRPr="003E2806">
        <w:rPr>
          <w:rStyle w:val="FootnoteReference"/>
          <w:rFonts w:asciiTheme="minorHAnsi" w:hAnsiTheme="minorHAnsi"/>
          <w:b w:val="0"/>
          <w:szCs w:val="22"/>
          <w:lang w:val="bs-Latn-BA"/>
        </w:rPr>
        <w:footnoteReference w:id="4"/>
      </w:r>
      <w:r w:rsidR="00343D43" w:rsidRPr="003E2806">
        <w:rPr>
          <w:rFonts w:asciiTheme="minorHAnsi" w:hAnsiTheme="minorHAnsi"/>
          <w:b w:val="0"/>
          <w:sz w:val="22"/>
          <w:szCs w:val="22"/>
          <w:lang w:val="bs-Latn-BA"/>
        </w:rPr>
        <w:t xml:space="preserve"> postižu zavidne </w:t>
      </w:r>
      <w:r w:rsidR="00343D43" w:rsidRPr="003E2806">
        <w:rPr>
          <w:rFonts w:asciiTheme="minorHAnsi" w:hAnsiTheme="minorHAnsi"/>
          <w:b w:val="0"/>
          <w:sz w:val="22"/>
          <w:szCs w:val="22"/>
          <w:lang w:val="bs-Latn-BA"/>
        </w:rPr>
        <w:lastRenderedPageBreak/>
        <w:t xml:space="preserve">rezultate na globalnom tržištu, ostvarujući značajne tržišne pozicije, općenito stanje </w:t>
      </w:r>
      <w:r w:rsidR="007F5321" w:rsidRPr="003E2806">
        <w:rPr>
          <w:rFonts w:asciiTheme="minorHAnsi" w:hAnsiTheme="minorHAnsi"/>
          <w:b w:val="0"/>
          <w:sz w:val="22"/>
          <w:szCs w:val="22"/>
          <w:lang w:val="bs-Latn-BA"/>
        </w:rPr>
        <w:t xml:space="preserve">bh. </w:t>
      </w:r>
      <w:r w:rsidR="00343D43" w:rsidRPr="00210C26">
        <w:rPr>
          <w:rFonts w:asciiTheme="minorHAnsi" w:hAnsiTheme="minorHAnsi"/>
          <w:b w:val="0"/>
          <w:sz w:val="22"/>
          <w:szCs w:val="22"/>
          <w:lang w:val="bs-Latn-BA"/>
        </w:rPr>
        <w:t xml:space="preserve">privrede u smislu konkurentnosti nije zadovoljavajuće, prvenstveno zbog </w:t>
      </w:r>
      <w:r w:rsidR="00343D43" w:rsidRPr="00867A0F">
        <w:rPr>
          <w:rFonts w:asciiTheme="minorHAnsi" w:hAnsiTheme="minorHAnsi"/>
          <w:sz w:val="22"/>
          <w:szCs w:val="22"/>
          <w:lang w:val="bs-Latn-BA"/>
        </w:rPr>
        <w:t>nedovoljne tehnološke opremljenosti</w:t>
      </w:r>
      <w:r w:rsidR="00343D43" w:rsidRPr="00867A0F">
        <w:rPr>
          <w:rFonts w:asciiTheme="minorHAnsi" w:hAnsiTheme="minorHAnsi"/>
          <w:b w:val="0"/>
          <w:sz w:val="22"/>
          <w:szCs w:val="22"/>
          <w:lang w:val="bs-Latn-BA"/>
        </w:rPr>
        <w:t xml:space="preserve"> koja ne dozvoljava razvoj novih proizvoda i pristup novim tržištima. </w:t>
      </w:r>
      <w:r w:rsidR="000F549C" w:rsidRPr="00867A0F">
        <w:rPr>
          <w:rFonts w:asciiTheme="minorHAnsi" w:hAnsiTheme="minorHAnsi"/>
          <w:b w:val="0"/>
          <w:sz w:val="22"/>
          <w:szCs w:val="22"/>
          <w:lang w:val="bs-Latn-BA"/>
        </w:rPr>
        <w:t>D</w:t>
      </w:r>
      <w:r w:rsidRPr="00867A0F">
        <w:rPr>
          <w:rFonts w:asciiTheme="minorHAnsi" w:hAnsiTheme="minorHAnsi"/>
          <w:b w:val="0"/>
          <w:sz w:val="22"/>
          <w:szCs w:val="22"/>
          <w:lang w:val="bs-Latn-BA"/>
        </w:rPr>
        <w:t xml:space="preserve">rugi razlog </w:t>
      </w:r>
      <w:r w:rsidR="000F549C" w:rsidRPr="00867A0F">
        <w:rPr>
          <w:rFonts w:asciiTheme="minorHAnsi" w:hAnsiTheme="minorHAnsi"/>
          <w:b w:val="0"/>
          <w:sz w:val="22"/>
          <w:szCs w:val="22"/>
          <w:lang w:val="bs-Latn-BA"/>
        </w:rPr>
        <w:t xml:space="preserve">je </w:t>
      </w:r>
      <w:r w:rsidRPr="00867A0F">
        <w:rPr>
          <w:rFonts w:asciiTheme="minorHAnsi" w:hAnsiTheme="minorHAnsi"/>
          <w:sz w:val="22"/>
          <w:szCs w:val="22"/>
          <w:lang w:val="bs-Latn-BA"/>
        </w:rPr>
        <w:t>vrlo niska stopa kvalifikovane radne snage</w:t>
      </w:r>
      <w:r w:rsidRPr="00867A0F">
        <w:rPr>
          <w:rFonts w:asciiTheme="minorHAnsi" w:hAnsiTheme="minorHAnsi"/>
          <w:b w:val="0"/>
          <w:sz w:val="22"/>
          <w:szCs w:val="22"/>
          <w:lang w:val="bs-Latn-BA"/>
        </w:rPr>
        <w:t>, koja zbog manjka znanja i vještina ne usp</w:t>
      </w:r>
      <w:r w:rsidR="007F5321" w:rsidRPr="00867A0F">
        <w:rPr>
          <w:rFonts w:asciiTheme="minorHAnsi" w:hAnsiTheme="minorHAnsi"/>
          <w:b w:val="0"/>
          <w:sz w:val="22"/>
          <w:szCs w:val="22"/>
          <w:lang w:val="bs-Latn-BA"/>
        </w:rPr>
        <w:t>i</w:t>
      </w:r>
      <w:r w:rsidRPr="00867A0F">
        <w:rPr>
          <w:rFonts w:asciiTheme="minorHAnsi" w:hAnsiTheme="minorHAnsi"/>
          <w:b w:val="0"/>
          <w:sz w:val="22"/>
          <w:szCs w:val="22"/>
          <w:lang w:val="bs-Latn-BA"/>
        </w:rPr>
        <w:t xml:space="preserve">jeva nositi razvoj privrede. </w:t>
      </w:r>
      <w:r w:rsidR="00343D43" w:rsidRPr="00867A0F">
        <w:rPr>
          <w:rFonts w:asciiTheme="minorHAnsi" w:hAnsiTheme="minorHAnsi"/>
          <w:b w:val="0"/>
          <w:sz w:val="22"/>
          <w:szCs w:val="22"/>
          <w:lang w:val="bs-Latn-BA"/>
        </w:rPr>
        <w:t>S</w:t>
      </w:r>
      <w:r w:rsidR="000F549C" w:rsidRPr="00867A0F">
        <w:rPr>
          <w:rFonts w:asciiTheme="minorHAnsi" w:hAnsiTheme="minorHAnsi"/>
          <w:b w:val="0"/>
          <w:sz w:val="22"/>
          <w:szCs w:val="22"/>
          <w:lang w:val="bs-Latn-BA"/>
        </w:rPr>
        <w:t>laba ponuda kvalitetne radne snage značajno onemogućava preduzećima koj</w:t>
      </w:r>
      <w:r w:rsidR="007F5321" w:rsidRPr="00867A0F">
        <w:rPr>
          <w:rFonts w:asciiTheme="minorHAnsi" w:hAnsiTheme="minorHAnsi"/>
          <w:b w:val="0"/>
          <w:sz w:val="22"/>
          <w:szCs w:val="22"/>
          <w:lang w:val="bs-Latn-BA"/>
        </w:rPr>
        <w:t>a</w:t>
      </w:r>
      <w:r w:rsidR="000F549C" w:rsidRPr="00867A0F">
        <w:rPr>
          <w:rFonts w:asciiTheme="minorHAnsi" w:hAnsiTheme="minorHAnsi"/>
          <w:b w:val="0"/>
          <w:sz w:val="22"/>
          <w:szCs w:val="22"/>
          <w:lang w:val="bs-Latn-BA"/>
        </w:rPr>
        <w:t xml:space="preserve"> imaju potencijal za rast da ga i ostvare. O</w:t>
      </w:r>
      <w:r w:rsidR="00CF2D7A" w:rsidRPr="00867A0F">
        <w:rPr>
          <w:rFonts w:asciiTheme="minorHAnsi" w:hAnsiTheme="minorHAnsi"/>
          <w:b w:val="0"/>
          <w:sz w:val="22"/>
          <w:szCs w:val="22"/>
          <w:lang w:val="bs-Latn-BA"/>
        </w:rPr>
        <w:t xml:space="preserve">brazovna struktura nezaposlenih osoba pokazuje da </w:t>
      </w:r>
      <w:r w:rsidR="00527149" w:rsidRPr="00867A0F">
        <w:rPr>
          <w:rFonts w:asciiTheme="minorHAnsi" w:hAnsiTheme="minorHAnsi"/>
          <w:b w:val="0"/>
          <w:sz w:val="22"/>
          <w:szCs w:val="22"/>
          <w:lang w:val="bs-Latn-BA"/>
        </w:rPr>
        <w:t xml:space="preserve">njih 13,4% ima </w:t>
      </w:r>
      <w:r w:rsidR="007575F7" w:rsidRPr="00867A0F">
        <w:rPr>
          <w:rFonts w:asciiTheme="minorHAnsi" w:hAnsiTheme="minorHAnsi"/>
          <w:b w:val="0"/>
          <w:sz w:val="22"/>
          <w:szCs w:val="22"/>
          <w:lang w:val="bs-Latn-BA"/>
        </w:rPr>
        <w:t>visoku stručnu spremu</w:t>
      </w:r>
      <w:r w:rsidR="00527149" w:rsidRPr="00867A0F">
        <w:rPr>
          <w:rFonts w:asciiTheme="minorHAnsi" w:hAnsiTheme="minorHAnsi"/>
          <w:b w:val="0"/>
          <w:sz w:val="22"/>
          <w:szCs w:val="22"/>
          <w:lang w:val="bs-Latn-BA"/>
        </w:rPr>
        <w:t xml:space="preserve">, </w:t>
      </w:r>
      <w:r w:rsidR="00CF2D7A" w:rsidRPr="00867A0F">
        <w:rPr>
          <w:rFonts w:asciiTheme="minorHAnsi" w:hAnsiTheme="minorHAnsi"/>
          <w:b w:val="0"/>
          <w:sz w:val="22"/>
          <w:szCs w:val="22"/>
          <w:lang w:val="bs-Latn-BA"/>
        </w:rPr>
        <w:t xml:space="preserve">70,1% osoba ima završenu srednju školu, </w:t>
      </w:r>
      <w:r w:rsidR="00527149" w:rsidRPr="00867A0F">
        <w:rPr>
          <w:rFonts w:asciiTheme="minorHAnsi" w:hAnsiTheme="minorHAnsi"/>
          <w:b w:val="0"/>
          <w:sz w:val="22"/>
          <w:szCs w:val="22"/>
          <w:lang w:val="bs-Latn-BA"/>
        </w:rPr>
        <w:t xml:space="preserve">dok </w:t>
      </w:r>
      <w:r w:rsidR="00C5518E" w:rsidRPr="00867A0F">
        <w:rPr>
          <w:rFonts w:asciiTheme="minorHAnsi" w:hAnsiTheme="minorHAnsi"/>
          <w:b w:val="0"/>
          <w:sz w:val="22"/>
          <w:szCs w:val="22"/>
          <w:lang w:val="bs-Latn-BA"/>
        </w:rPr>
        <w:t>nekvalifikovana radna snaga</w:t>
      </w:r>
      <w:r w:rsidR="00527149" w:rsidRPr="00867A0F">
        <w:rPr>
          <w:rFonts w:asciiTheme="minorHAnsi" w:hAnsiTheme="minorHAnsi"/>
          <w:b w:val="0"/>
          <w:sz w:val="22"/>
          <w:szCs w:val="22"/>
          <w:lang w:val="bs-Latn-BA"/>
        </w:rPr>
        <w:t xml:space="preserve"> čin</w:t>
      </w:r>
      <w:r w:rsidR="00C5518E" w:rsidRPr="00867A0F">
        <w:rPr>
          <w:rFonts w:asciiTheme="minorHAnsi" w:hAnsiTheme="minorHAnsi"/>
          <w:b w:val="0"/>
          <w:sz w:val="22"/>
          <w:szCs w:val="22"/>
          <w:lang w:val="bs-Latn-BA"/>
        </w:rPr>
        <w:t>i</w:t>
      </w:r>
      <w:r w:rsidR="00CF2D7A" w:rsidRPr="00867A0F">
        <w:rPr>
          <w:rFonts w:asciiTheme="minorHAnsi" w:hAnsiTheme="minorHAnsi"/>
          <w:b w:val="0"/>
          <w:sz w:val="22"/>
          <w:szCs w:val="22"/>
          <w:lang w:val="bs-Latn-BA"/>
        </w:rPr>
        <w:t xml:space="preserve"> 16,6%</w:t>
      </w:r>
      <w:r w:rsidR="001316BC" w:rsidRPr="00867A0F">
        <w:rPr>
          <w:rFonts w:asciiTheme="minorHAnsi" w:hAnsiTheme="minorHAnsi"/>
          <w:b w:val="0"/>
          <w:sz w:val="22"/>
          <w:szCs w:val="22"/>
          <w:lang w:val="bs-Latn-BA"/>
        </w:rPr>
        <w:t xml:space="preserve"> nezaposlenih. </w:t>
      </w:r>
      <w:r w:rsidR="000F549C" w:rsidRPr="00867A0F">
        <w:rPr>
          <w:rFonts w:asciiTheme="minorHAnsi" w:hAnsiTheme="minorHAnsi"/>
          <w:b w:val="0"/>
          <w:sz w:val="22"/>
          <w:szCs w:val="22"/>
          <w:lang w:val="bs-Latn-BA"/>
        </w:rPr>
        <w:t xml:space="preserve">Također, </w:t>
      </w:r>
      <w:r w:rsidR="000F549C" w:rsidRPr="00867A0F">
        <w:rPr>
          <w:rFonts w:asciiTheme="minorHAnsi" w:hAnsiTheme="minorHAnsi"/>
          <w:sz w:val="22"/>
          <w:szCs w:val="22"/>
          <w:lang w:val="bs-Latn-BA"/>
        </w:rPr>
        <w:t>manjak visoko kvalitetne radne snage u zanatskim zanimanjima</w:t>
      </w:r>
      <w:r w:rsidR="000F549C" w:rsidRPr="00867A0F">
        <w:rPr>
          <w:rFonts w:asciiTheme="minorHAnsi" w:hAnsiTheme="minorHAnsi"/>
          <w:b w:val="0"/>
          <w:sz w:val="22"/>
          <w:szCs w:val="22"/>
          <w:lang w:val="bs-Latn-BA"/>
        </w:rPr>
        <w:t xml:space="preserve">, koja su potrebna najkonkurentnijim sektorima </w:t>
      </w:r>
      <w:r w:rsidR="007F5321" w:rsidRPr="00867A0F">
        <w:rPr>
          <w:rFonts w:asciiTheme="minorHAnsi" w:hAnsiTheme="minorHAnsi"/>
          <w:b w:val="0"/>
          <w:sz w:val="22"/>
          <w:szCs w:val="22"/>
          <w:lang w:val="bs-Latn-BA"/>
        </w:rPr>
        <w:t>bh.</w:t>
      </w:r>
      <w:r w:rsidR="000F549C" w:rsidRPr="00867A0F">
        <w:rPr>
          <w:rFonts w:asciiTheme="minorHAnsi" w:hAnsiTheme="minorHAnsi"/>
          <w:b w:val="0"/>
          <w:sz w:val="22"/>
          <w:szCs w:val="22"/>
          <w:lang w:val="bs-Latn-BA"/>
        </w:rPr>
        <w:t xml:space="preserve"> privrede, dodatno otežava </w:t>
      </w:r>
      <w:r w:rsidR="00222FFC" w:rsidRPr="00867A0F">
        <w:rPr>
          <w:rFonts w:asciiTheme="minorHAnsi" w:hAnsiTheme="minorHAnsi"/>
          <w:b w:val="0"/>
          <w:sz w:val="22"/>
          <w:szCs w:val="22"/>
          <w:lang w:val="bs-Latn-BA"/>
        </w:rPr>
        <w:t xml:space="preserve">ekonomski </w:t>
      </w:r>
      <w:r w:rsidR="000F549C" w:rsidRPr="00867A0F">
        <w:rPr>
          <w:rFonts w:asciiTheme="minorHAnsi" w:hAnsiTheme="minorHAnsi"/>
          <w:b w:val="0"/>
          <w:sz w:val="22"/>
          <w:szCs w:val="22"/>
          <w:lang w:val="bs-Latn-BA"/>
        </w:rPr>
        <w:t xml:space="preserve">razvoj i rast. </w:t>
      </w:r>
    </w:p>
    <w:p w14:paraId="2303CDA1" w14:textId="77777777" w:rsidR="00D54350" w:rsidRPr="00867A0F" w:rsidRDefault="001F5420" w:rsidP="00020620">
      <w:pPr>
        <w:pStyle w:val="SubTitle2"/>
        <w:spacing w:before="120" w:after="120"/>
        <w:jc w:val="both"/>
        <w:rPr>
          <w:rFonts w:asciiTheme="minorHAnsi" w:hAnsiTheme="minorHAnsi"/>
          <w:b w:val="0"/>
          <w:sz w:val="22"/>
          <w:szCs w:val="22"/>
          <w:lang w:val="bs-Latn-BA"/>
        </w:rPr>
      </w:pPr>
      <w:r w:rsidRPr="00867A0F">
        <w:rPr>
          <w:rFonts w:asciiTheme="minorHAnsi" w:hAnsiTheme="minorHAnsi"/>
          <w:b w:val="0"/>
          <w:sz w:val="22"/>
          <w:szCs w:val="22"/>
          <w:lang w:val="bs-Latn-BA"/>
        </w:rPr>
        <w:t xml:space="preserve">Određeni iskorak u ovom pogledu </w:t>
      </w:r>
      <w:r w:rsidR="000D356E" w:rsidRPr="00867A0F">
        <w:rPr>
          <w:rFonts w:asciiTheme="minorHAnsi" w:hAnsiTheme="minorHAnsi"/>
          <w:b w:val="0"/>
          <w:sz w:val="22"/>
          <w:szCs w:val="22"/>
          <w:lang w:val="bs-Latn-BA"/>
        </w:rPr>
        <w:t xml:space="preserve">napravile </w:t>
      </w:r>
      <w:r w:rsidRPr="00867A0F">
        <w:rPr>
          <w:rFonts w:asciiTheme="minorHAnsi" w:hAnsiTheme="minorHAnsi"/>
          <w:b w:val="0"/>
          <w:sz w:val="22"/>
          <w:szCs w:val="22"/>
          <w:lang w:val="bs-Latn-BA"/>
        </w:rPr>
        <w:t xml:space="preserve">su </w:t>
      </w:r>
      <w:r w:rsidR="00E74C68" w:rsidRPr="00867A0F">
        <w:rPr>
          <w:rFonts w:asciiTheme="minorHAnsi" w:hAnsiTheme="minorHAnsi"/>
          <w:b w:val="0"/>
          <w:sz w:val="22"/>
          <w:szCs w:val="22"/>
          <w:lang w:val="bs-Latn-BA"/>
        </w:rPr>
        <w:t>j</w:t>
      </w:r>
      <w:r w:rsidRPr="00867A0F">
        <w:rPr>
          <w:rFonts w:asciiTheme="minorHAnsi" w:hAnsiTheme="minorHAnsi"/>
          <w:b w:val="0"/>
          <w:sz w:val="22"/>
          <w:szCs w:val="22"/>
          <w:lang w:val="bs-Latn-BA"/>
        </w:rPr>
        <w:t>edinice lokalne samouprave</w:t>
      </w:r>
      <w:r w:rsidR="00D54350" w:rsidRPr="00867A0F">
        <w:rPr>
          <w:rFonts w:asciiTheme="minorHAnsi" w:hAnsiTheme="minorHAnsi"/>
          <w:b w:val="0"/>
          <w:sz w:val="22"/>
          <w:szCs w:val="22"/>
          <w:lang w:val="bs-Latn-BA"/>
        </w:rPr>
        <w:t xml:space="preserve"> </w:t>
      </w:r>
      <w:r w:rsidR="000D356E" w:rsidRPr="00867A0F">
        <w:rPr>
          <w:rFonts w:asciiTheme="minorHAnsi" w:hAnsiTheme="minorHAnsi"/>
          <w:b w:val="0"/>
          <w:sz w:val="22"/>
          <w:szCs w:val="22"/>
          <w:lang w:val="bs-Latn-BA"/>
        </w:rPr>
        <w:t>koje</w:t>
      </w:r>
      <w:r w:rsidRPr="00867A0F">
        <w:rPr>
          <w:rFonts w:asciiTheme="minorHAnsi" w:hAnsiTheme="minorHAnsi"/>
          <w:b w:val="0"/>
          <w:sz w:val="22"/>
          <w:szCs w:val="22"/>
          <w:lang w:val="bs-Latn-BA"/>
        </w:rPr>
        <w:t>,</w:t>
      </w:r>
      <w:r w:rsidR="000D356E" w:rsidRPr="00867A0F">
        <w:rPr>
          <w:rFonts w:asciiTheme="minorHAnsi" w:hAnsiTheme="minorHAnsi"/>
          <w:b w:val="0"/>
          <w:sz w:val="22"/>
          <w:szCs w:val="22"/>
          <w:lang w:val="bs-Latn-BA"/>
        </w:rPr>
        <w:t xml:space="preserve"> u </w:t>
      </w:r>
      <w:r w:rsidR="00D54350" w:rsidRPr="00867A0F">
        <w:rPr>
          <w:rFonts w:asciiTheme="minorHAnsi" w:hAnsiTheme="minorHAnsi"/>
          <w:b w:val="0"/>
          <w:sz w:val="22"/>
          <w:szCs w:val="22"/>
          <w:lang w:val="bs-Latn-BA"/>
        </w:rPr>
        <w:t>partnerstvu sa relevantnim javnim institucijama</w:t>
      </w:r>
      <w:r w:rsidR="000D356E" w:rsidRPr="00867A0F">
        <w:rPr>
          <w:rFonts w:asciiTheme="minorHAnsi" w:hAnsiTheme="minorHAnsi"/>
          <w:b w:val="0"/>
          <w:sz w:val="22"/>
          <w:szCs w:val="22"/>
          <w:lang w:val="bs-Latn-BA"/>
        </w:rPr>
        <w:t xml:space="preserve"> </w:t>
      </w:r>
      <w:r w:rsidR="00E74C68" w:rsidRPr="00867A0F">
        <w:rPr>
          <w:rFonts w:asciiTheme="minorHAnsi" w:hAnsiTheme="minorHAnsi"/>
          <w:b w:val="0"/>
          <w:sz w:val="22"/>
          <w:szCs w:val="22"/>
          <w:lang w:val="bs-Latn-BA"/>
        </w:rPr>
        <w:t>i privatnim sektorom</w:t>
      </w:r>
      <w:r w:rsidR="00D54350" w:rsidRPr="00867A0F">
        <w:rPr>
          <w:rFonts w:asciiTheme="minorHAnsi" w:hAnsiTheme="minorHAnsi"/>
          <w:b w:val="0"/>
          <w:sz w:val="22"/>
          <w:szCs w:val="22"/>
          <w:lang w:val="bs-Latn-BA"/>
        </w:rPr>
        <w:t xml:space="preserve">, u sve većoj mjeri </w:t>
      </w:r>
      <w:r w:rsidR="00DC2198" w:rsidRPr="00867A0F">
        <w:rPr>
          <w:rFonts w:asciiTheme="minorHAnsi" w:hAnsiTheme="minorHAnsi"/>
          <w:b w:val="0"/>
          <w:sz w:val="22"/>
          <w:szCs w:val="22"/>
          <w:lang w:val="bs-Latn-BA"/>
        </w:rPr>
        <w:t>proaktivn</w:t>
      </w:r>
      <w:r w:rsidR="007F5321" w:rsidRPr="00867A0F">
        <w:rPr>
          <w:rFonts w:asciiTheme="minorHAnsi" w:hAnsiTheme="minorHAnsi"/>
          <w:b w:val="0"/>
          <w:sz w:val="22"/>
          <w:szCs w:val="22"/>
          <w:lang w:val="bs-Latn-BA"/>
        </w:rPr>
        <w:t xml:space="preserve">o pristupaju </w:t>
      </w:r>
      <w:r w:rsidR="00D54350" w:rsidRPr="00867A0F">
        <w:rPr>
          <w:rFonts w:asciiTheme="minorHAnsi" w:hAnsiTheme="minorHAnsi"/>
          <w:b w:val="0"/>
          <w:sz w:val="22"/>
          <w:szCs w:val="22"/>
          <w:lang w:val="bs-Latn-BA"/>
        </w:rPr>
        <w:t>rješava</w:t>
      </w:r>
      <w:r w:rsidR="00DC2198" w:rsidRPr="00867A0F">
        <w:rPr>
          <w:rFonts w:asciiTheme="minorHAnsi" w:hAnsiTheme="minorHAnsi"/>
          <w:b w:val="0"/>
          <w:sz w:val="22"/>
          <w:szCs w:val="22"/>
          <w:lang w:val="bs-Latn-BA"/>
        </w:rPr>
        <w:t>nj</w:t>
      </w:r>
      <w:r w:rsidR="007F5321" w:rsidRPr="00867A0F">
        <w:rPr>
          <w:rFonts w:asciiTheme="minorHAnsi" w:hAnsiTheme="minorHAnsi"/>
          <w:b w:val="0"/>
          <w:sz w:val="22"/>
          <w:szCs w:val="22"/>
          <w:lang w:val="bs-Latn-BA"/>
        </w:rPr>
        <w:t>u</w:t>
      </w:r>
      <w:r w:rsidR="00C5518E" w:rsidRPr="00867A0F">
        <w:rPr>
          <w:rFonts w:asciiTheme="minorHAnsi" w:hAnsiTheme="minorHAnsi"/>
          <w:b w:val="0"/>
          <w:sz w:val="22"/>
          <w:szCs w:val="22"/>
          <w:lang w:val="bs-Latn-BA"/>
        </w:rPr>
        <w:t xml:space="preserve"> </w:t>
      </w:r>
      <w:r w:rsidR="007C03FF" w:rsidRPr="00867A0F">
        <w:rPr>
          <w:rFonts w:asciiTheme="minorHAnsi" w:hAnsiTheme="minorHAnsi"/>
          <w:b w:val="0"/>
          <w:sz w:val="22"/>
          <w:szCs w:val="22"/>
          <w:lang w:val="bs-Latn-BA"/>
        </w:rPr>
        <w:t>izazova</w:t>
      </w:r>
      <w:r w:rsidR="00D54350" w:rsidRPr="00867A0F">
        <w:rPr>
          <w:rFonts w:asciiTheme="minorHAnsi" w:hAnsiTheme="minorHAnsi"/>
          <w:b w:val="0"/>
          <w:sz w:val="22"/>
          <w:szCs w:val="22"/>
          <w:lang w:val="bs-Latn-BA"/>
        </w:rPr>
        <w:t xml:space="preserve"> </w:t>
      </w:r>
      <w:r w:rsidR="00E74C68" w:rsidRPr="00867A0F">
        <w:rPr>
          <w:rFonts w:asciiTheme="minorHAnsi" w:hAnsiTheme="minorHAnsi"/>
          <w:b w:val="0"/>
          <w:sz w:val="22"/>
          <w:szCs w:val="22"/>
          <w:lang w:val="bs-Latn-BA"/>
        </w:rPr>
        <w:t xml:space="preserve">konkurentnosti i </w:t>
      </w:r>
      <w:r w:rsidR="00D54350" w:rsidRPr="00867A0F">
        <w:rPr>
          <w:rFonts w:asciiTheme="minorHAnsi" w:hAnsiTheme="minorHAnsi"/>
          <w:b w:val="0"/>
          <w:sz w:val="22"/>
          <w:szCs w:val="22"/>
          <w:lang w:val="bs-Latn-BA"/>
        </w:rPr>
        <w:t>nezaposlenost</w:t>
      </w:r>
      <w:r w:rsidR="00DC2198" w:rsidRPr="00867A0F">
        <w:rPr>
          <w:rFonts w:asciiTheme="minorHAnsi" w:hAnsiTheme="minorHAnsi"/>
          <w:b w:val="0"/>
          <w:sz w:val="22"/>
          <w:szCs w:val="22"/>
          <w:lang w:val="bs-Latn-BA"/>
        </w:rPr>
        <w:t>i</w:t>
      </w:r>
      <w:r w:rsidR="00D54350" w:rsidRPr="00867A0F">
        <w:rPr>
          <w:rFonts w:asciiTheme="minorHAnsi" w:hAnsiTheme="minorHAnsi"/>
          <w:b w:val="0"/>
          <w:sz w:val="22"/>
          <w:szCs w:val="22"/>
          <w:lang w:val="bs-Latn-BA"/>
        </w:rPr>
        <w:t xml:space="preserve"> te podržava</w:t>
      </w:r>
      <w:r w:rsidR="00886AD2" w:rsidRPr="00867A0F">
        <w:rPr>
          <w:rFonts w:asciiTheme="minorHAnsi" w:hAnsiTheme="minorHAnsi"/>
          <w:b w:val="0"/>
          <w:sz w:val="22"/>
          <w:szCs w:val="22"/>
          <w:lang w:val="bs-Latn-BA"/>
        </w:rPr>
        <w:t>ju</w:t>
      </w:r>
      <w:r w:rsidR="00D54350" w:rsidRPr="00867A0F">
        <w:rPr>
          <w:rFonts w:asciiTheme="minorHAnsi" w:hAnsiTheme="minorHAnsi"/>
          <w:b w:val="0"/>
          <w:sz w:val="22"/>
          <w:szCs w:val="22"/>
          <w:lang w:val="bs-Latn-BA"/>
        </w:rPr>
        <w:t xml:space="preserve"> projekt</w:t>
      </w:r>
      <w:r w:rsidR="00886AD2" w:rsidRPr="00867A0F">
        <w:rPr>
          <w:rFonts w:asciiTheme="minorHAnsi" w:hAnsiTheme="minorHAnsi"/>
          <w:b w:val="0"/>
          <w:sz w:val="22"/>
          <w:szCs w:val="22"/>
          <w:lang w:val="bs-Latn-BA"/>
        </w:rPr>
        <w:t>e</w:t>
      </w:r>
      <w:r w:rsidR="004775F0" w:rsidRPr="00867A0F">
        <w:rPr>
          <w:rFonts w:asciiTheme="minorHAnsi" w:hAnsiTheme="minorHAnsi"/>
          <w:b w:val="0"/>
          <w:sz w:val="22"/>
          <w:szCs w:val="22"/>
          <w:lang w:val="bs-Latn-BA"/>
        </w:rPr>
        <w:t xml:space="preserve"> koji kreira</w:t>
      </w:r>
      <w:r w:rsidR="00D54350" w:rsidRPr="00867A0F">
        <w:rPr>
          <w:rFonts w:asciiTheme="minorHAnsi" w:hAnsiTheme="minorHAnsi"/>
          <w:b w:val="0"/>
          <w:sz w:val="22"/>
          <w:szCs w:val="22"/>
          <w:lang w:val="bs-Latn-BA"/>
        </w:rPr>
        <w:t xml:space="preserve">ju </w:t>
      </w:r>
      <w:r w:rsidR="00C5518E" w:rsidRPr="00867A0F">
        <w:rPr>
          <w:rFonts w:asciiTheme="minorHAnsi" w:hAnsiTheme="minorHAnsi"/>
          <w:b w:val="0"/>
          <w:sz w:val="22"/>
          <w:szCs w:val="22"/>
          <w:lang w:val="bs-Latn-BA"/>
        </w:rPr>
        <w:t>nova radna mjesta</w:t>
      </w:r>
      <w:r w:rsidR="00D54350" w:rsidRPr="00867A0F">
        <w:rPr>
          <w:rFonts w:asciiTheme="minorHAnsi" w:hAnsiTheme="minorHAnsi"/>
          <w:b w:val="0"/>
          <w:sz w:val="22"/>
          <w:szCs w:val="22"/>
          <w:lang w:val="bs-Latn-BA"/>
        </w:rPr>
        <w:t xml:space="preserve">. </w:t>
      </w:r>
      <w:r w:rsidR="00886AD2" w:rsidRPr="00867A0F">
        <w:rPr>
          <w:rFonts w:asciiTheme="minorHAnsi" w:hAnsiTheme="minorHAnsi"/>
          <w:b w:val="0"/>
          <w:sz w:val="22"/>
          <w:szCs w:val="22"/>
          <w:lang w:val="bs-Latn-BA"/>
        </w:rPr>
        <w:t xml:space="preserve">Mjere koje se koriste </w:t>
      </w:r>
      <w:r w:rsidR="00D54350" w:rsidRPr="00867A0F">
        <w:rPr>
          <w:rFonts w:asciiTheme="minorHAnsi" w:hAnsiTheme="minorHAnsi"/>
          <w:b w:val="0"/>
          <w:sz w:val="22"/>
          <w:szCs w:val="22"/>
          <w:lang w:val="bs-Latn-BA"/>
        </w:rPr>
        <w:t>uključuju</w:t>
      </w:r>
      <w:r w:rsidR="00DC2198" w:rsidRPr="00867A0F">
        <w:rPr>
          <w:rFonts w:asciiTheme="minorHAnsi" w:hAnsiTheme="minorHAnsi"/>
          <w:b w:val="0"/>
          <w:sz w:val="22"/>
          <w:szCs w:val="22"/>
          <w:lang w:val="bs-Latn-BA"/>
        </w:rPr>
        <w:t>:</w:t>
      </w:r>
      <w:r w:rsidR="004775F0" w:rsidRPr="00867A0F">
        <w:rPr>
          <w:rFonts w:asciiTheme="minorHAnsi" w:hAnsiTheme="minorHAnsi"/>
          <w:b w:val="0"/>
          <w:sz w:val="22"/>
          <w:szCs w:val="22"/>
          <w:lang w:val="bs-Latn-BA"/>
        </w:rPr>
        <w:t xml:space="preserve"> </w:t>
      </w:r>
      <w:r w:rsidR="00D54350" w:rsidRPr="00867A0F">
        <w:rPr>
          <w:rFonts w:asciiTheme="minorHAnsi" w:hAnsiTheme="minorHAnsi"/>
          <w:b w:val="0"/>
          <w:sz w:val="22"/>
          <w:szCs w:val="22"/>
          <w:lang w:val="bs-Latn-BA"/>
        </w:rPr>
        <w:t xml:space="preserve">usklađivanje </w:t>
      </w:r>
      <w:r w:rsidR="00FB18DE" w:rsidRPr="00867A0F">
        <w:rPr>
          <w:rFonts w:asciiTheme="minorHAnsi" w:hAnsiTheme="minorHAnsi"/>
          <w:b w:val="0"/>
          <w:sz w:val="22"/>
          <w:szCs w:val="22"/>
          <w:lang w:val="bs-Latn-BA"/>
        </w:rPr>
        <w:t xml:space="preserve">kvalifikacija radne snage sa </w:t>
      </w:r>
      <w:r w:rsidR="00D54350" w:rsidRPr="00867A0F">
        <w:rPr>
          <w:rFonts w:asciiTheme="minorHAnsi" w:hAnsiTheme="minorHAnsi"/>
          <w:b w:val="0"/>
          <w:sz w:val="22"/>
          <w:szCs w:val="22"/>
          <w:lang w:val="bs-Latn-BA"/>
        </w:rPr>
        <w:t>potreba</w:t>
      </w:r>
      <w:r w:rsidR="00FB18DE" w:rsidRPr="00867A0F">
        <w:rPr>
          <w:rFonts w:asciiTheme="minorHAnsi" w:hAnsiTheme="minorHAnsi"/>
          <w:b w:val="0"/>
          <w:sz w:val="22"/>
          <w:szCs w:val="22"/>
          <w:lang w:val="bs-Latn-BA"/>
        </w:rPr>
        <w:t>ma</w:t>
      </w:r>
      <w:r w:rsidR="00D54350" w:rsidRPr="00867A0F">
        <w:rPr>
          <w:rFonts w:asciiTheme="minorHAnsi" w:hAnsiTheme="minorHAnsi"/>
          <w:b w:val="0"/>
          <w:sz w:val="22"/>
          <w:szCs w:val="22"/>
          <w:lang w:val="bs-Latn-BA"/>
        </w:rPr>
        <w:t xml:space="preserve"> </w:t>
      </w:r>
      <w:r w:rsidR="00886AD2" w:rsidRPr="00867A0F">
        <w:rPr>
          <w:rFonts w:asciiTheme="minorHAnsi" w:hAnsiTheme="minorHAnsi"/>
          <w:b w:val="0"/>
          <w:sz w:val="22"/>
          <w:szCs w:val="22"/>
          <w:lang w:val="bs-Latn-BA"/>
        </w:rPr>
        <w:t>privatnog sektora</w:t>
      </w:r>
      <w:r w:rsidR="00B048EF" w:rsidRPr="00867A0F">
        <w:rPr>
          <w:rFonts w:asciiTheme="minorHAnsi" w:hAnsiTheme="minorHAnsi"/>
          <w:b w:val="0"/>
          <w:sz w:val="22"/>
          <w:szCs w:val="22"/>
          <w:lang w:val="bs-Latn-BA"/>
        </w:rPr>
        <w:t xml:space="preserve">; </w:t>
      </w:r>
      <w:r w:rsidR="00895225" w:rsidRPr="00867A0F">
        <w:rPr>
          <w:rFonts w:asciiTheme="minorHAnsi" w:hAnsiTheme="minorHAnsi"/>
          <w:b w:val="0"/>
          <w:sz w:val="22"/>
          <w:szCs w:val="22"/>
          <w:lang w:val="bs-Latn-BA"/>
        </w:rPr>
        <w:t>pružanje obuk</w:t>
      </w:r>
      <w:r w:rsidR="00C5518E" w:rsidRPr="00867A0F">
        <w:rPr>
          <w:rFonts w:asciiTheme="minorHAnsi" w:hAnsiTheme="minorHAnsi"/>
          <w:b w:val="0"/>
          <w:sz w:val="22"/>
          <w:szCs w:val="22"/>
          <w:lang w:val="bs-Latn-BA"/>
        </w:rPr>
        <w:t>e</w:t>
      </w:r>
      <w:r w:rsidR="00895225" w:rsidRPr="00867A0F">
        <w:rPr>
          <w:rFonts w:asciiTheme="minorHAnsi" w:hAnsiTheme="minorHAnsi"/>
          <w:b w:val="0"/>
          <w:sz w:val="22"/>
          <w:szCs w:val="22"/>
          <w:lang w:val="bs-Latn-BA"/>
        </w:rPr>
        <w:t xml:space="preserve"> za </w:t>
      </w:r>
      <w:r w:rsidR="00B048EF" w:rsidRPr="00867A0F">
        <w:rPr>
          <w:rFonts w:asciiTheme="minorHAnsi" w:hAnsiTheme="minorHAnsi"/>
          <w:b w:val="0"/>
          <w:sz w:val="22"/>
          <w:szCs w:val="22"/>
          <w:lang w:val="bs-Latn-BA"/>
        </w:rPr>
        <w:t>prekvalifikacij</w:t>
      </w:r>
      <w:r w:rsidR="00895225" w:rsidRPr="00867A0F">
        <w:rPr>
          <w:rFonts w:asciiTheme="minorHAnsi" w:hAnsiTheme="minorHAnsi"/>
          <w:b w:val="0"/>
          <w:sz w:val="22"/>
          <w:szCs w:val="22"/>
          <w:lang w:val="bs-Latn-BA"/>
        </w:rPr>
        <w:t>u</w:t>
      </w:r>
      <w:r w:rsidR="00B048EF" w:rsidRPr="00867A0F">
        <w:rPr>
          <w:rFonts w:asciiTheme="minorHAnsi" w:hAnsiTheme="minorHAnsi"/>
          <w:b w:val="0"/>
          <w:sz w:val="22"/>
          <w:szCs w:val="22"/>
          <w:lang w:val="bs-Latn-BA"/>
        </w:rPr>
        <w:t xml:space="preserve"> </w:t>
      </w:r>
      <w:r w:rsidR="00895225" w:rsidRPr="00867A0F">
        <w:rPr>
          <w:rFonts w:asciiTheme="minorHAnsi" w:hAnsiTheme="minorHAnsi"/>
          <w:b w:val="0"/>
          <w:sz w:val="22"/>
          <w:szCs w:val="22"/>
          <w:lang w:val="bs-Latn-BA"/>
        </w:rPr>
        <w:t xml:space="preserve">i dokvalifikaciju </w:t>
      </w:r>
      <w:r w:rsidR="00DC2198" w:rsidRPr="00867A0F">
        <w:rPr>
          <w:rFonts w:asciiTheme="minorHAnsi" w:hAnsiTheme="minorHAnsi"/>
          <w:b w:val="0"/>
          <w:sz w:val="22"/>
          <w:szCs w:val="22"/>
          <w:lang w:val="bs-Latn-BA"/>
        </w:rPr>
        <w:t>na osnovu</w:t>
      </w:r>
      <w:r w:rsidR="00895225" w:rsidRPr="00867A0F">
        <w:rPr>
          <w:rFonts w:asciiTheme="minorHAnsi" w:hAnsiTheme="minorHAnsi"/>
          <w:b w:val="0"/>
          <w:sz w:val="22"/>
          <w:szCs w:val="22"/>
          <w:lang w:val="bs-Latn-BA"/>
        </w:rPr>
        <w:t xml:space="preserve"> potreba privatnog sektora</w:t>
      </w:r>
      <w:r w:rsidR="00B048EF" w:rsidRPr="00867A0F">
        <w:rPr>
          <w:rFonts w:asciiTheme="minorHAnsi" w:hAnsiTheme="minorHAnsi"/>
          <w:b w:val="0"/>
          <w:sz w:val="22"/>
          <w:szCs w:val="22"/>
          <w:lang w:val="bs-Latn-BA"/>
        </w:rPr>
        <w:t xml:space="preserve">; diversifikacija savjetodavnih usluga </w:t>
      </w:r>
      <w:r w:rsidR="00895225" w:rsidRPr="00867A0F">
        <w:rPr>
          <w:rFonts w:asciiTheme="minorHAnsi" w:hAnsiTheme="minorHAnsi"/>
          <w:b w:val="0"/>
          <w:sz w:val="22"/>
          <w:szCs w:val="22"/>
          <w:lang w:val="bs-Latn-BA"/>
        </w:rPr>
        <w:t>koje pružaju</w:t>
      </w:r>
      <w:r w:rsidR="00B048EF" w:rsidRPr="00867A0F">
        <w:rPr>
          <w:rFonts w:asciiTheme="minorHAnsi" w:hAnsiTheme="minorHAnsi"/>
          <w:b w:val="0"/>
          <w:sz w:val="22"/>
          <w:szCs w:val="22"/>
          <w:lang w:val="bs-Latn-BA"/>
        </w:rPr>
        <w:t xml:space="preserve"> </w:t>
      </w:r>
      <w:r w:rsidR="00FB18DE" w:rsidRPr="00867A0F">
        <w:rPr>
          <w:rFonts w:asciiTheme="minorHAnsi" w:hAnsiTheme="minorHAnsi"/>
          <w:b w:val="0"/>
          <w:sz w:val="22"/>
          <w:szCs w:val="22"/>
          <w:lang w:val="bs-Latn-BA"/>
        </w:rPr>
        <w:t xml:space="preserve">lokalne razvojne agencije i </w:t>
      </w:r>
      <w:r w:rsidR="00895225" w:rsidRPr="00867A0F">
        <w:rPr>
          <w:rFonts w:asciiTheme="minorHAnsi" w:hAnsiTheme="minorHAnsi"/>
          <w:b w:val="0"/>
          <w:sz w:val="22"/>
          <w:szCs w:val="22"/>
          <w:lang w:val="bs-Latn-BA"/>
        </w:rPr>
        <w:t>z</w:t>
      </w:r>
      <w:r w:rsidR="00B048EF" w:rsidRPr="00867A0F">
        <w:rPr>
          <w:rFonts w:asciiTheme="minorHAnsi" w:hAnsiTheme="minorHAnsi"/>
          <w:b w:val="0"/>
          <w:sz w:val="22"/>
          <w:szCs w:val="22"/>
          <w:lang w:val="bs-Latn-BA"/>
        </w:rPr>
        <w:t>avod</w:t>
      </w:r>
      <w:r w:rsidR="00895225" w:rsidRPr="00867A0F">
        <w:rPr>
          <w:rFonts w:asciiTheme="minorHAnsi" w:hAnsiTheme="minorHAnsi"/>
          <w:b w:val="0"/>
          <w:sz w:val="22"/>
          <w:szCs w:val="22"/>
          <w:lang w:val="bs-Latn-BA"/>
        </w:rPr>
        <w:t>i</w:t>
      </w:r>
      <w:r w:rsidR="00B048EF" w:rsidRPr="00867A0F">
        <w:rPr>
          <w:rFonts w:asciiTheme="minorHAnsi" w:hAnsiTheme="minorHAnsi"/>
          <w:b w:val="0"/>
          <w:sz w:val="22"/>
          <w:szCs w:val="22"/>
          <w:lang w:val="bs-Latn-BA"/>
        </w:rPr>
        <w:t xml:space="preserve"> za zapošljav</w:t>
      </w:r>
      <w:r w:rsidR="00DC2198" w:rsidRPr="00867A0F">
        <w:rPr>
          <w:rFonts w:asciiTheme="minorHAnsi" w:hAnsiTheme="minorHAnsi"/>
          <w:b w:val="0"/>
          <w:sz w:val="22"/>
          <w:szCs w:val="22"/>
          <w:lang w:val="bs-Latn-BA"/>
        </w:rPr>
        <w:t>a</w:t>
      </w:r>
      <w:r w:rsidR="00B048EF" w:rsidRPr="00867A0F">
        <w:rPr>
          <w:rFonts w:asciiTheme="minorHAnsi" w:hAnsiTheme="minorHAnsi"/>
          <w:b w:val="0"/>
          <w:sz w:val="22"/>
          <w:szCs w:val="22"/>
          <w:lang w:val="bs-Latn-BA"/>
        </w:rPr>
        <w:t>nje; implementacija javnih programa te incijativa za stimulaciju poduzetn</w:t>
      </w:r>
      <w:r w:rsidR="00895225" w:rsidRPr="00867A0F">
        <w:rPr>
          <w:rFonts w:asciiTheme="minorHAnsi" w:hAnsiTheme="minorHAnsi"/>
          <w:b w:val="0"/>
          <w:sz w:val="22"/>
          <w:szCs w:val="22"/>
          <w:lang w:val="bs-Latn-BA"/>
        </w:rPr>
        <w:t>ištva</w:t>
      </w:r>
      <w:r w:rsidR="00E74C68" w:rsidRPr="00867A0F">
        <w:rPr>
          <w:rFonts w:asciiTheme="minorHAnsi" w:hAnsiTheme="minorHAnsi"/>
          <w:b w:val="0"/>
          <w:sz w:val="22"/>
          <w:szCs w:val="22"/>
          <w:lang w:val="bs-Latn-BA"/>
        </w:rPr>
        <w:t>, povećanje tehnološkog razvoja i konkurentnosti</w:t>
      </w:r>
      <w:r w:rsidR="00C5518E" w:rsidRPr="00867A0F">
        <w:rPr>
          <w:rFonts w:asciiTheme="minorHAnsi" w:hAnsiTheme="minorHAnsi"/>
          <w:b w:val="0"/>
          <w:sz w:val="22"/>
          <w:szCs w:val="22"/>
          <w:lang w:val="bs-Latn-BA"/>
        </w:rPr>
        <w:t>,</w:t>
      </w:r>
      <w:r w:rsidR="00E74C68" w:rsidRPr="00867A0F">
        <w:rPr>
          <w:rFonts w:asciiTheme="minorHAnsi" w:hAnsiTheme="minorHAnsi"/>
          <w:b w:val="0"/>
          <w:sz w:val="22"/>
          <w:szCs w:val="22"/>
          <w:lang w:val="bs-Latn-BA"/>
        </w:rPr>
        <w:t xml:space="preserve"> </w:t>
      </w:r>
      <w:r w:rsidR="004775F0" w:rsidRPr="00867A0F">
        <w:rPr>
          <w:rFonts w:asciiTheme="minorHAnsi" w:hAnsiTheme="minorHAnsi"/>
          <w:b w:val="0"/>
          <w:sz w:val="22"/>
          <w:szCs w:val="22"/>
          <w:lang w:val="bs-Latn-BA"/>
        </w:rPr>
        <w:t>omogućavanje kvalitetnijeg pristupa</w:t>
      </w:r>
      <w:r w:rsidR="00E74C68" w:rsidRPr="00867A0F">
        <w:rPr>
          <w:rFonts w:asciiTheme="minorHAnsi" w:hAnsiTheme="minorHAnsi"/>
          <w:b w:val="0"/>
          <w:sz w:val="22"/>
          <w:szCs w:val="22"/>
          <w:lang w:val="bs-Latn-BA"/>
        </w:rPr>
        <w:t xml:space="preserve"> tržištima</w:t>
      </w:r>
      <w:r w:rsidR="004775F0" w:rsidRPr="00867A0F">
        <w:rPr>
          <w:rFonts w:asciiTheme="minorHAnsi" w:hAnsiTheme="minorHAnsi"/>
          <w:b w:val="0"/>
          <w:sz w:val="22"/>
          <w:szCs w:val="22"/>
          <w:lang w:val="bs-Latn-BA"/>
        </w:rPr>
        <w:t>,</w:t>
      </w:r>
      <w:r w:rsidR="00B048EF" w:rsidRPr="00867A0F">
        <w:rPr>
          <w:rFonts w:asciiTheme="minorHAnsi" w:hAnsiTheme="minorHAnsi"/>
          <w:b w:val="0"/>
          <w:sz w:val="22"/>
          <w:szCs w:val="22"/>
          <w:lang w:val="bs-Latn-BA"/>
        </w:rPr>
        <w:t xml:space="preserve"> itd.</w:t>
      </w:r>
      <w:r w:rsidR="00AA3393" w:rsidRPr="00867A0F">
        <w:rPr>
          <w:rFonts w:asciiTheme="minorHAnsi" w:hAnsiTheme="minorHAnsi"/>
          <w:b w:val="0"/>
          <w:sz w:val="22"/>
          <w:szCs w:val="22"/>
          <w:lang w:val="bs-Latn-BA"/>
        </w:rPr>
        <w:t xml:space="preserve"> </w:t>
      </w:r>
    </w:p>
    <w:p w14:paraId="63F46FA7" w14:textId="77777777" w:rsidR="00B62BB1" w:rsidRPr="00867A0F" w:rsidRDefault="000D356E" w:rsidP="00753D70">
      <w:pPr>
        <w:pStyle w:val="SubTitle2"/>
        <w:spacing w:before="120" w:after="120"/>
        <w:jc w:val="both"/>
        <w:rPr>
          <w:rFonts w:asciiTheme="minorHAnsi" w:hAnsiTheme="minorHAnsi"/>
          <w:b w:val="0"/>
          <w:sz w:val="22"/>
          <w:szCs w:val="22"/>
          <w:lang w:val="bs-Latn-BA"/>
        </w:rPr>
      </w:pPr>
      <w:r w:rsidRPr="00867A0F">
        <w:rPr>
          <w:rFonts w:asciiTheme="minorHAnsi" w:hAnsiTheme="minorHAnsi"/>
          <w:b w:val="0"/>
          <w:sz w:val="22"/>
          <w:szCs w:val="22"/>
          <w:lang w:val="bs-Latn-BA"/>
        </w:rPr>
        <w:t>S tim u vezi</w:t>
      </w:r>
      <w:r w:rsidR="00B62BB1" w:rsidRPr="00867A0F">
        <w:rPr>
          <w:rFonts w:asciiTheme="minorHAnsi" w:hAnsiTheme="minorHAnsi"/>
          <w:b w:val="0"/>
          <w:sz w:val="22"/>
          <w:szCs w:val="22"/>
          <w:lang w:val="bs-Latn-BA"/>
        </w:rPr>
        <w:t xml:space="preserve">, Projekat </w:t>
      </w:r>
      <w:r w:rsidR="00637365" w:rsidRPr="00867A0F">
        <w:rPr>
          <w:rFonts w:asciiTheme="minorHAnsi" w:hAnsiTheme="minorHAnsi"/>
          <w:b w:val="0"/>
          <w:sz w:val="22"/>
          <w:szCs w:val="22"/>
          <w:lang w:val="bs-Latn-BA"/>
        </w:rPr>
        <w:t xml:space="preserve">LID </w:t>
      </w:r>
      <w:r w:rsidR="00B62BB1" w:rsidRPr="00867A0F">
        <w:rPr>
          <w:rFonts w:asciiTheme="minorHAnsi" w:hAnsiTheme="minorHAnsi"/>
          <w:b w:val="0"/>
          <w:sz w:val="22"/>
          <w:szCs w:val="22"/>
          <w:lang w:val="bs-Latn-BA"/>
        </w:rPr>
        <w:t>će po</w:t>
      </w:r>
      <w:r w:rsidR="00895225" w:rsidRPr="00867A0F">
        <w:rPr>
          <w:rFonts w:asciiTheme="minorHAnsi" w:hAnsiTheme="minorHAnsi"/>
          <w:b w:val="0"/>
          <w:sz w:val="22"/>
          <w:szCs w:val="22"/>
          <w:lang w:val="bs-Latn-BA"/>
        </w:rPr>
        <w:t>d</w:t>
      </w:r>
      <w:r w:rsidR="00B62BB1" w:rsidRPr="00867A0F">
        <w:rPr>
          <w:rFonts w:asciiTheme="minorHAnsi" w:hAnsiTheme="minorHAnsi"/>
          <w:b w:val="0"/>
          <w:sz w:val="22"/>
          <w:szCs w:val="22"/>
          <w:lang w:val="bs-Latn-BA"/>
        </w:rPr>
        <w:t xml:space="preserve">ržati </w:t>
      </w:r>
      <w:r w:rsidR="00E74C68" w:rsidRPr="00867A0F">
        <w:rPr>
          <w:rFonts w:asciiTheme="minorHAnsi" w:hAnsiTheme="minorHAnsi"/>
          <w:b w:val="0"/>
          <w:sz w:val="22"/>
          <w:szCs w:val="22"/>
          <w:lang w:val="bs-Latn-BA"/>
        </w:rPr>
        <w:t>mala i srednja preduzeća da kro</w:t>
      </w:r>
      <w:r w:rsidR="00645E24" w:rsidRPr="00867A0F">
        <w:rPr>
          <w:rFonts w:asciiTheme="minorHAnsi" w:hAnsiTheme="minorHAnsi"/>
          <w:b w:val="0"/>
          <w:sz w:val="22"/>
          <w:szCs w:val="22"/>
          <w:lang w:val="bs-Latn-BA"/>
        </w:rPr>
        <w:t>z planirane projekte</w:t>
      </w:r>
      <w:r w:rsidR="00E74C68" w:rsidRPr="00867A0F">
        <w:rPr>
          <w:rFonts w:asciiTheme="minorHAnsi" w:hAnsiTheme="minorHAnsi"/>
          <w:b w:val="0"/>
          <w:sz w:val="22"/>
          <w:szCs w:val="22"/>
          <w:lang w:val="bs-Latn-BA"/>
        </w:rPr>
        <w:t xml:space="preserve"> </w:t>
      </w:r>
      <w:r w:rsidR="004775F0" w:rsidRPr="00867A0F">
        <w:rPr>
          <w:rFonts w:asciiTheme="minorHAnsi" w:hAnsiTheme="minorHAnsi"/>
          <w:b w:val="0"/>
          <w:sz w:val="22"/>
          <w:szCs w:val="22"/>
          <w:lang w:val="bs-Latn-BA"/>
        </w:rPr>
        <w:t>unaprijede</w:t>
      </w:r>
      <w:r w:rsidR="00E74C68" w:rsidRPr="00867A0F">
        <w:rPr>
          <w:rFonts w:asciiTheme="minorHAnsi" w:hAnsiTheme="minorHAnsi"/>
          <w:b w:val="0"/>
          <w:sz w:val="22"/>
          <w:szCs w:val="22"/>
          <w:lang w:val="bs-Latn-BA"/>
        </w:rPr>
        <w:t xml:space="preserve"> tehnološku opremljenost te kreiraju programe obuka za potrebnu radn</w:t>
      </w:r>
      <w:r w:rsidR="00343D43" w:rsidRPr="00867A0F">
        <w:rPr>
          <w:rFonts w:asciiTheme="minorHAnsi" w:hAnsiTheme="minorHAnsi"/>
          <w:b w:val="0"/>
          <w:sz w:val="22"/>
          <w:szCs w:val="22"/>
          <w:lang w:val="bs-Latn-BA"/>
        </w:rPr>
        <w:t>u snagu u prioritetnim lancima vrijednosti</w:t>
      </w:r>
      <w:r w:rsidR="00895225" w:rsidRPr="00867A0F">
        <w:rPr>
          <w:rFonts w:asciiTheme="minorHAnsi" w:hAnsiTheme="minorHAnsi"/>
          <w:b w:val="0"/>
          <w:sz w:val="22"/>
          <w:szCs w:val="22"/>
          <w:lang w:val="bs-Latn-BA"/>
        </w:rPr>
        <w:t>.</w:t>
      </w:r>
    </w:p>
    <w:p w14:paraId="336C5587" w14:textId="77777777" w:rsidR="004B424A" w:rsidRPr="00867A0F" w:rsidRDefault="004B424A" w:rsidP="005A6594">
      <w:pPr>
        <w:pStyle w:val="SubTitle2"/>
        <w:spacing w:before="120" w:after="120"/>
        <w:jc w:val="both"/>
        <w:rPr>
          <w:rFonts w:asciiTheme="minorHAnsi" w:hAnsiTheme="minorHAnsi"/>
          <w:b w:val="0"/>
          <w:sz w:val="22"/>
          <w:szCs w:val="22"/>
          <w:lang w:val="bs-Latn-BA"/>
        </w:rPr>
      </w:pPr>
    </w:p>
    <w:p w14:paraId="5E19D92F" w14:textId="77777777" w:rsidR="004B424A" w:rsidRPr="00867A0F" w:rsidRDefault="004B424A" w:rsidP="004B424A">
      <w:pPr>
        <w:pStyle w:val="Heading2"/>
        <w:pBdr>
          <w:top w:val="single" w:sz="4" w:space="1" w:color="auto"/>
          <w:left w:val="single" w:sz="4" w:space="4" w:color="auto"/>
          <w:bottom w:val="single" w:sz="4" w:space="0" w:color="auto"/>
          <w:right w:val="single" w:sz="4" w:space="4" w:color="auto"/>
        </w:pBdr>
        <w:shd w:val="clear" w:color="auto" w:fill="9CC2E5" w:themeFill="accent1" w:themeFillTint="99"/>
        <w:rPr>
          <w:rFonts w:asciiTheme="minorHAnsi" w:hAnsiTheme="minorHAnsi"/>
          <w:sz w:val="22"/>
          <w:szCs w:val="22"/>
          <w:lang w:val="bs-Latn-BA"/>
        </w:rPr>
      </w:pPr>
      <w:bookmarkStart w:id="3" w:name="_Toc468448505"/>
      <w:r w:rsidRPr="00867A0F">
        <w:rPr>
          <w:rFonts w:asciiTheme="minorHAnsi" w:hAnsiTheme="minorHAnsi"/>
          <w:sz w:val="22"/>
          <w:szCs w:val="22"/>
          <w:lang w:val="bs-Latn-BA"/>
        </w:rPr>
        <w:t>1.</w:t>
      </w:r>
      <w:r w:rsidR="00336121" w:rsidRPr="00867A0F">
        <w:rPr>
          <w:rFonts w:asciiTheme="minorHAnsi" w:hAnsiTheme="minorHAnsi"/>
          <w:sz w:val="22"/>
          <w:szCs w:val="22"/>
          <w:lang w:val="bs-Latn-BA"/>
        </w:rPr>
        <w:t>3</w:t>
      </w:r>
      <w:r w:rsidRPr="00867A0F">
        <w:rPr>
          <w:rFonts w:asciiTheme="minorHAnsi" w:hAnsiTheme="minorHAnsi"/>
          <w:sz w:val="22"/>
          <w:szCs w:val="22"/>
          <w:lang w:val="bs-Latn-BA"/>
        </w:rPr>
        <w:t xml:space="preserve"> Ciljevi poziva za iskazivanje interesa i očekivani rezultati</w:t>
      </w:r>
      <w:bookmarkEnd w:id="3"/>
      <w:r w:rsidRPr="00867A0F">
        <w:rPr>
          <w:rFonts w:asciiTheme="minorHAnsi" w:hAnsiTheme="minorHAnsi"/>
          <w:sz w:val="22"/>
          <w:szCs w:val="22"/>
          <w:lang w:val="bs-Latn-BA"/>
        </w:rPr>
        <w:t xml:space="preserve"> </w:t>
      </w:r>
    </w:p>
    <w:p w14:paraId="20ADC24F" w14:textId="77777777" w:rsidR="00B62BB1" w:rsidRPr="00867A0F" w:rsidRDefault="00DC2198" w:rsidP="000F0E43">
      <w:pPr>
        <w:pStyle w:val="SubTitle2"/>
        <w:spacing w:before="120" w:after="120"/>
        <w:jc w:val="both"/>
        <w:rPr>
          <w:rFonts w:asciiTheme="minorHAnsi" w:hAnsiTheme="minorHAnsi" w:cs="Tahoma"/>
          <w:b w:val="0"/>
          <w:sz w:val="22"/>
          <w:szCs w:val="22"/>
          <w:lang w:val="bs-Latn-BA"/>
        </w:rPr>
      </w:pPr>
      <w:r w:rsidRPr="00867A0F">
        <w:rPr>
          <w:rFonts w:asciiTheme="minorHAnsi" w:hAnsiTheme="minorHAnsi" w:cs="Tahoma"/>
          <w:b w:val="0"/>
          <w:sz w:val="22"/>
          <w:szCs w:val="22"/>
          <w:lang w:val="bs-Latn-BA"/>
        </w:rPr>
        <w:t>Sve p</w:t>
      </w:r>
      <w:r w:rsidR="00B62BB1" w:rsidRPr="00867A0F">
        <w:rPr>
          <w:rFonts w:asciiTheme="minorHAnsi" w:hAnsiTheme="minorHAnsi" w:cs="Tahoma"/>
          <w:b w:val="0"/>
          <w:sz w:val="22"/>
          <w:szCs w:val="22"/>
          <w:lang w:val="bs-Latn-BA"/>
        </w:rPr>
        <w:t xml:space="preserve">artnerske JLS se suočavaju sa ozbiljnim problemima vezanim za visoku nezaposlenost. Shodno tome, Projekat će podržati </w:t>
      </w:r>
      <w:r w:rsidR="00343D43" w:rsidRPr="00867A0F">
        <w:rPr>
          <w:rFonts w:asciiTheme="minorHAnsi" w:hAnsiTheme="minorHAnsi" w:cs="Tahoma"/>
          <w:b w:val="0"/>
          <w:sz w:val="22"/>
          <w:szCs w:val="22"/>
          <w:lang w:val="bs-Latn-BA"/>
        </w:rPr>
        <w:t xml:space="preserve">mala i srednja preduzeća u odabranim lancima vrijednosti unutar </w:t>
      </w:r>
      <w:r w:rsidR="00B62BB1" w:rsidRPr="00867A0F">
        <w:rPr>
          <w:rFonts w:asciiTheme="minorHAnsi" w:hAnsiTheme="minorHAnsi" w:cs="Tahoma"/>
          <w:b w:val="0"/>
          <w:sz w:val="22"/>
          <w:szCs w:val="22"/>
          <w:lang w:val="bs-Latn-BA"/>
        </w:rPr>
        <w:t>partnersk</w:t>
      </w:r>
      <w:r w:rsidR="00343D43" w:rsidRPr="00867A0F">
        <w:rPr>
          <w:rFonts w:asciiTheme="minorHAnsi" w:hAnsiTheme="minorHAnsi" w:cs="Tahoma"/>
          <w:b w:val="0"/>
          <w:sz w:val="22"/>
          <w:szCs w:val="22"/>
          <w:lang w:val="bs-Latn-BA"/>
        </w:rPr>
        <w:t>ih</w:t>
      </w:r>
      <w:r w:rsidR="00B62BB1" w:rsidRPr="00867A0F">
        <w:rPr>
          <w:rFonts w:asciiTheme="minorHAnsi" w:hAnsiTheme="minorHAnsi" w:cs="Tahoma"/>
          <w:b w:val="0"/>
          <w:sz w:val="22"/>
          <w:szCs w:val="22"/>
          <w:lang w:val="bs-Latn-BA"/>
        </w:rPr>
        <w:t xml:space="preserve"> JLS u kreiranju te implementaciji programa </w:t>
      </w:r>
      <w:r w:rsidR="00343D43" w:rsidRPr="00867A0F">
        <w:rPr>
          <w:rFonts w:asciiTheme="minorHAnsi" w:hAnsiTheme="minorHAnsi" w:cs="Tahoma"/>
          <w:b w:val="0"/>
          <w:sz w:val="22"/>
          <w:szCs w:val="22"/>
          <w:lang w:val="bs-Latn-BA"/>
        </w:rPr>
        <w:t>obuka potrebne radne snage i unapređenju tehnološke opremljenosti MSP</w:t>
      </w:r>
      <w:r w:rsidR="00B62BB1" w:rsidRPr="00867A0F">
        <w:rPr>
          <w:rFonts w:asciiTheme="minorHAnsi" w:hAnsiTheme="minorHAnsi" w:cs="Tahoma"/>
          <w:b w:val="0"/>
          <w:sz w:val="22"/>
          <w:szCs w:val="22"/>
          <w:lang w:val="bs-Latn-BA"/>
        </w:rPr>
        <w:t xml:space="preserve">, čiji je cilj da </w:t>
      </w:r>
      <w:r w:rsidR="00343D43" w:rsidRPr="00867A0F">
        <w:rPr>
          <w:rFonts w:asciiTheme="minorHAnsi" w:hAnsiTheme="minorHAnsi" w:cs="Tahoma"/>
          <w:b w:val="0"/>
          <w:sz w:val="22"/>
          <w:szCs w:val="22"/>
          <w:lang w:val="bs-Latn-BA"/>
        </w:rPr>
        <w:t>povećaju konkurentnost i stvore nova kva</w:t>
      </w:r>
      <w:r w:rsidR="002E3B54" w:rsidRPr="00867A0F">
        <w:rPr>
          <w:rFonts w:asciiTheme="minorHAnsi" w:hAnsiTheme="minorHAnsi" w:cs="Tahoma"/>
          <w:b w:val="0"/>
          <w:sz w:val="22"/>
          <w:szCs w:val="22"/>
          <w:lang w:val="bs-Latn-BA"/>
        </w:rPr>
        <w:t>l</w:t>
      </w:r>
      <w:r w:rsidR="00343D43" w:rsidRPr="00867A0F">
        <w:rPr>
          <w:rFonts w:asciiTheme="minorHAnsi" w:hAnsiTheme="minorHAnsi" w:cs="Tahoma"/>
          <w:b w:val="0"/>
          <w:sz w:val="22"/>
          <w:szCs w:val="22"/>
          <w:lang w:val="bs-Latn-BA"/>
        </w:rPr>
        <w:t>itetna radna mjesta</w:t>
      </w:r>
      <w:r w:rsidR="00B62BB1" w:rsidRPr="00867A0F">
        <w:rPr>
          <w:rFonts w:asciiTheme="minorHAnsi" w:hAnsiTheme="minorHAnsi" w:cs="Tahoma"/>
          <w:b w:val="0"/>
          <w:sz w:val="22"/>
          <w:szCs w:val="22"/>
          <w:lang w:val="bs-Latn-BA"/>
        </w:rPr>
        <w:t xml:space="preserve">. </w:t>
      </w:r>
    </w:p>
    <w:p w14:paraId="45040932" w14:textId="77777777" w:rsidR="00645E24" w:rsidRPr="00867A0F" w:rsidRDefault="00C671AD" w:rsidP="000F0E43">
      <w:pPr>
        <w:pStyle w:val="SubTitle2"/>
        <w:spacing w:before="120" w:after="120"/>
        <w:jc w:val="both"/>
        <w:rPr>
          <w:rFonts w:asciiTheme="minorHAnsi" w:hAnsiTheme="minorHAnsi" w:cs="Tahoma"/>
          <w:sz w:val="22"/>
          <w:szCs w:val="22"/>
          <w:lang w:val="bs-Latn-BA"/>
        </w:rPr>
      </w:pPr>
      <w:r w:rsidRPr="00867A0F">
        <w:rPr>
          <w:rFonts w:asciiTheme="minorHAnsi" w:hAnsiTheme="minorHAnsi" w:cs="Tahoma"/>
          <w:b w:val="0"/>
          <w:sz w:val="22"/>
          <w:szCs w:val="22"/>
          <w:lang w:val="bs-Latn-BA"/>
        </w:rPr>
        <w:t>Podrška</w:t>
      </w:r>
      <w:r w:rsidR="00B62BB1" w:rsidRPr="00867A0F">
        <w:rPr>
          <w:rFonts w:asciiTheme="minorHAnsi" w:hAnsiTheme="minorHAnsi" w:cs="Tahoma"/>
          <w:b w:val="0"/>
          <w:sz w:val="22"/>
          <w:szCs w:val="22"/>
          <w:lang w:val="bs-Latn-BA"/>
        </w:rPr>
        <w:t xml:space="preserve"> će biti implementirana kroz </w:t>
      </w:r>
      <w:r w:rsidRPr="00867A0F">
        <w:rPr>
          <w:rFonts w:asciiTheme="minorHAnsi" w:hAnsiTheme="minorHAnsi" w:cs="Tahoma"/>
          <w:b w:val="0"/>
          <w:sz w:val="22"/>
          <w:szCs w:val="22"/>
          <w:lang w:val="bs-Latn-BA"/>
        </w:rPr>
        <w:t>jedan ciklus</w:t>
      </w:r>
      <w:r w:rsidR="00C5518E" w:rsidRPr="00867A0F">
        <w:rPr>
          <w:rFonts w:asciiTheme="minorHAnsi" w:hAnsiTheme="minorHAnsi" w:cs="Tahoma"/>
          <w:b w:val="0"/>
          <w:sz w:val="22"/>
          <w:szCs w:val="22"/>
          <w:lang w:val="bs-Latn-BA"/>
        </w:rPr>
        <w:t>,</w:t>
      </w:r>
      <w:r w:rsidRPr="00867A0F">
        <w:rPr>
          <w:rFonts w:asciiTheme="minorHAnsi" w:hAnsiTheme="minorHAnsi" w:cs="Tahoma"/>
          <w:b w:val="0"/>
          <w:sz w:val="22"/>
          <w:szCs w:val="22"/>
          <w:lang w:val="bs-Latn-BA"/>
        </w:rPr>
        <w:t xml:space="preserve"> u 2017. </w:t>
      </w:r>
      <w:r w:rsidR="00222FFC" w:rsidRPr="00867A0F">
        <w:rPr>
          <w:rFonts w:asciiTheme="minorHAnsi" w:hAnsiTheme="minorHAnsi" w:cs="Tahoma"/>
          <w:b w:val="0"/>
          <w:sz w:val="22"/>
          <w:szCs w:val="22"/>
          <w:lang w:val="bs-Latn-BA"/>
        </w:rPr>
        <w:t xml:space="preserve">godini kroz </w:t>
      </w:r>
      <w:r w:rsidR="00B62BB1" w:rsidRPr="00867A0F">
        <w:rPr>
          <w:rFonts w:asciiTheme="minorHAnsi" w:hAnsiTheme="minorHAnsi" w:cs="Tahoma"/>
          <w:sz w:val="22"/>
          <w:szCs w:val="22"/>
          <w:lang w:val="bs-Latn-BA"/>
        </w:rPr>
        <w:t>sufinansira</w:t>
      </w:r>
      <w:r w:rsidR="00222FFC" w:rsidRPr="00867A0F">
        <w:rPr>
          <w:rFonts w:asciiTheme="minorHAnsi" w:hAnsiTheme="minorHAnsi" w:cs="Tahoma"/>
          <w:sz w:val="22"/>
          <w:szCs w:val="22"/>
          <w:lang w:val="bs-Latn-BA"/>
        </w:rPr>
        <w:t>nje</w:t>
      </w:r>
      <w:r w:rsidR="00B62BB1" w:rsidRPr="00867A0F">
        <w:rPr>
          <w:rFonts w:asciiTheme="minorHAnsi" w:hAnsiTheme="minorHAnsi" w:cs="Tahoma"/>
          <w:sz w:val="22"/>
          <w:szCs w:val="22"/>
          <w:lang w:val="bs-Latn-BA"/>
        </w:rPr>
        <w:t xml:space="preserve"> </w:t>
      </w:r>
      <w:r w:rsidR="00645E24" w:rsidRPr="00867A0F">
        <w:rPr>
          <w:rFonts w:asciiTheme="minorHAnsi" w:hAnsiTheme="minorHAnsi" w:cs="Tahoma"/>
          <w:sz w:val="22"/>
          <w:szCs w:val="22"/>
          <w:lang w:val="bs-Latn-BA"/>
        </w:rPr>
        <w:t>sljedeć</w:t>
      </w:r>
      <w:r w:rsidR="00222FFC" w:rsidRPr="00867A0F">
        <w:rPr>
          <w:rFonts w:asciiTheme="minorHAnsi" w:hAnsiTheme="minorHAnsi" w:cs="Tahoma"/>
          <w:sz w:val="22"/>
          <w:szCs w:val="22"/>
          <w:lang w:val="bs-Latn-BA"/>
        </w:rPr>
        <w:t>ih</w:t>
      </w:r>
      <w:r w:rsidR="00645E24" w:rsidRPr="00867A0F">
        <w:rPr>
          <w:rFonts w:asciiTheme="minorHAnsi" w:hAnsiTheme="minorHAnsi" w:cs="Tahoma"/>
          <w:sz w:val="22"/>
          <w:szCs w:val="22"/>
          <w:lang w:val="bs-Latn-BA"/>
        </w:rPr>
        <w:t xml:space="preserve"> aktivnosti: </w:t>
      </w:r>
    </w:p>
    <w:p w14:paraId="46E19B5B" w14:textId="77777777" w:rsidR="00645E24" w:rsidRPr="00867A0F" w:rsidRDefault="00C83771" w:rsidP="000F1B6A">
      <w:pPr>
        <w:pStyle w:val="SubTitle2"/>
        <w:numPr>
          <w:ilvl w:val="0"/>
          <w:numId w:val="8"/>
        </w:numPr>
        <w:spacing w:before="120" w:after="120"/>
        <w:jc w:val="both"/>
        <w:rPr>
          <w:rFonts w:asciiTheme="minorHAnsi" w:hAnsiTheme="minorHAnsi" w:cs="Tahoma"/>
          <w:sz w:val="22"/>
          <w:szCs w:val="22"/>
          <w:lang w:val="bs-Latn-BA"/>
        </w:rPr>
      </w:pPr>
      <w:r w:rsidRPr="00867A0F">
        <w:rPr>
          <w:rFonts w:asciiTheme="minorHAnsi" w:hAnsiTheme="minorHAnsi" w:cs="Tahoma"/>
          <w:sz w:val="22"/>
          <w:szCs w:val="22"/>
          <w:lang w:val="bs-Latn-BA"/>
        </w:rPr>
        <w:t xml:space="preserve">ulaganja u materijalnu i nematerijalnu imovinu vezanu uz kupovinu novih tehnologija i opreme (npr. proizvodnih linija, mašina, uređaja, opreme itd.), uvođenje novih postupaka ili prerađivačkih metoda koje dovode do poboljšanja proizvodnje i/ili prerade i proizvoda veće </w:t>
      </w:r>
      <w:r w:rsidR="0072639F" w:rsidRPr="00867A0F">
        <w:rPr>
          <w:rFonts w:asciiTheme="minorHAnsi" w:hAnsiTheme="minorHAnsi" w:cs="Tahoma"/>
          <w:sz w:val="22"/>
          <w:szCs w:val="22"/>
          <w:lang w:val="bs-Latn-BA"/>
        </w:rPr>
        <w:t>kvalitete</w:t>
      </w:r>
      <w:r w:rsidR="007F2F19" w:rsidRPr="00867A0F">
        <w:rPr>
          <w:rFonts w:asciiTheme="minorHAnsi" w:hAnsiTheme="minorHAnsi" w:cs="Tahoma"/>
          <w:sz w:val="22"/>
          <w:szCs w:val="22"/>
          <w:lang w:val="bs-Latn-BA"/>
        </w:rPr>
        <w:t xml:space="preserve"> odnosno stepena finalizacije</w:t>
      </w:r>
      <w:r w:rsidR="0072639F" w:rsidRPr="00867A0F">
        <w:rPr>
          <w:rFonts w:asciiTheme="minorHAnsi" w:hAnsiTheme="minorHAnsi" w:cs="Tahoma"/>
          <w:sz w:val="22"/>
          <w:szCs w:val="22"/>
          <w:lang w:val="bs-Latn-BA"/>
        </w:rPr>
        <w:t>.</w:t>
      </w:r>
    </w:p>
    <w:p w14:paraId="5811C3E1" w14:textId="77777777" w:rsidR="00C83771" w:rsidRPr="00867A0F" w:rsidRDefault="00C83771" w:rsidP="000F1B6A">
      <w:pPr>
        <w:pStyle w:val="ListParagraph"/>
        <w:numPr>
          <w:ilvl w:val="0"/>
          <w:numId w:val="8"/>
        </w:numPr>
        <w:spacing w:before="120" w:after="120" w:line="240" w:lineRule="auto"/>
        <w:ind w:right="45"/>
        <w:contextualSpacing w:val="0"/>
        <w:jc w:val="both"/>
        <w:rPr>
          <w:rFonts w:cs="Arial"/>
          <w:b/>
          <w:lang w:val="bs-Latn-BA"/>
        </w:rPr>
      </w:pPr>
      <w:r w:rsidRPr="00867A0F">
        <w:rPr>
          <w:rFonts w:cs="Arial"/>
          <w:b/>
          <w:lang w:val="bs-Latn-BA"/>
        </w:rPr>
        <w:t xml:space="preserve">ulaganje u materijalnu i nematerijalnu imovinu vezanu uz proširenje postojećeg MSP, diversifikacija </w:t>
      </w:r>
      <w:r w:rsidR="0072639F" w:rsidRPr="00867A0F">
        <w:rPr>
          <w:rFonts w:cs="Arial"/>
          <w:b/>
          <w:lang w:val="bs-Latn-BA"/>
        </w:rPr>
        <w:t>proizvoda</w:t>
      </w:r>
      <w:r w:rsidRPr="00867A0F">
        <w:rPr>
          <w:rFonts w:cs="Arial"/>
          <w:b/>
          <w:lang w:val="bs-Latn-BA"/>
        </w:rPr>
        <w:t xml:space="preserve"> MSP-a</w:t>
      </w:r>
      <w:r w:rsidR="0072639F" w:rsidRPr="00867A0F">
        <w:rPr>
          <w:rFonts w:cs="Arial"/>
          <w:b/>
          <w:lang w:val="bs-Latn-BA"/>
        </w:rPr>
        <w:t>.</w:t>
      </w:r>
    </w:p>
    <w:p w14:paraId="3C947611" w14:textId="4445641B" w:rsidR="00C83771" w:rsidRPr="00867A0F" w:rsidRDefault="00C83771" w:rsidP="000F1B6A">
      <w:pPr>
        <w:pStyle w:val="ListParagraph"/>
        <w:numPr>
          <w:ilvl w:val="0"/>
          <w:numId w:val="8"/>
        </w:numPr>
        <w:spacing w:before="120" w:after="120" w:line="240" w:lineRule="auto"/>
        <w:ind w:right="45"/>
        <w:contextualSpacing w:val="0"/>
        <w:jc w:val="both"/>
        <w:rPr>
          <w:rFonts w:cs="Arial"/>
          <w:b/>
          <w:lang w:val="bs-Latn-BA"/>
        </w:rPr>
      </w:pPr>
      <w:r w:rsidRPr="00867A0F">
        <w:rPr>
          <w:rFonts w:cs="Arial"/>
          <w:b/>
          <w:lang w:val="bs-Latn-BA"/>
        </w:rPr>
        <w:t xml:space="preserve">ulaganja u materijalnu ili nematerijalnu imovinu, s ciljem postizanja većeg stepena zaštite okoliša u smislu poduzimanja radnji namijenjenih saniranju ili sprečavanju oštećenja fizičkog okruženja ili prirodnih resursa putem vlastitih aktivnosti MSP-a, smanjivanju rizika takvog oštećenja ili postizanju učinkovitijeg korištenja prirodnih resursa s ciljem postizanja </w:t>
      </w:r>
      <w:r w:rsidR="0072639F" w:rsidRPr="00867A0F">
        <w:rPr>
          <w:rFonts w:cs="Arial"/>
          <w:b/>
          <w:lang w:val="bs-Latn-BA"/>
        </w:rPr>
        <w:t xml:space="preserve">međunarodnih </w:t>
      </w:r>
      <w:r w:rsidRPr="00867A0F">
        <w:rPr>
          <w:rFonts w:cs="Arial"/>
          <w:b/>
          <w:lang w:val="bs-Latn-BA"/>
        </w:rPr>
        <w:t>standarda.</w:t>
      </w:r>
    </w:p>
    <w:p w14:paraId="26823029" w14:textId="77777777" w:rsidR="00C83771" w:rsidRPr="00867A0F" w:rsidRDefault="00C83771" w:rsidP="000F1B6A">
      <w:pPr>
        <w:pStyle w:val="ListParagraph"/>
        <w:numPr>
          <w:ilvl w:val="0"/>
          <w:numId w:val="8"/>
        </w:numPr>
        <w:spacing w:before="120" w:after="120" w:line="240" w:lineRule="auto"/>
        <w:ind w:right="45"/>
        <w:contextualSpacing w:val="0"/>
        <w:jc w:val="both"/>
        <w:rPr>
          <w:rFonts w:cs="Arial"/>
          <w:b/>
          <w:lang w:val="bs-Latn-BA"/>
        </w:rPr>
      </w:pPr>
      <w:r w:rsidRPr="00867A0F">
        <w:rPr>
          <w:rFonts w:cs="Arial"/>
          <w:b/>
          <w:lang w:val="bs-Latn-BA"/>
        </w:rPr>
        <w:t>ulaganja u materijalnu i nematerijalnu imovinu vezanu uz mjere uštede energije u smislu poduzimanja radnji koje omogućuju MSP da znatno smanje količinu energije korištene u njihovom proizvodnom ciklusu.</w:t>
      </w:r>
    </w:p>
    <w:p w14:paraId="6B7E6165" w14:textId="77777777" w:rsidR="00C83771" w:rsidRPr="00867A0F" w:rsidRDefault="00C83771" w:rsidP="000F1B6A">
      <w:pPr>
        <w:pStyle w:val="ListParagraph"/>
        <w:numPr>
          <w:ilvl w:val="0"/>
          <w:numId w:val="8"/>
        </w:numPr>
        <w:spacing w:before="120" w:after="120" w:line="240" w:lineRule="auto"/>
        <w:ind w:right="43"/>
        <w:contextualSpacing w:val="0"/>
        <w:jc w:val="both"/>
        <w:rPr>
          <w:rFonts w:cs="Arial"/>
          <w:b/>
          <w:lang w:val="bs-Latn-BA"/>
        </w:rPr>
      </w:pPr>
      <w:r w:rsidRPr="00867A0F">
        <w:rPr>
          <w:rFonts w:cs="Arial"/>
          <w:b/>
          <w:lang w:val="bs-Latn-BA"/>
        </w:rPr>
        <w:t>uvođenje međunarodnih standarda za kvalitet u proizvodnom ciklusu</w:t>
      </w:r>
      <w:r w:rsidR="0072639F" w:rsidRPr="00867A0F">
        <w:rPr>
          <w:rFonts w:cs="Arial"/>
          <w:b/>
          <w:lang w:val="bs-Latn-BA"/>
        </w:rPr>
        <w:t xml:space="preserve"> i certificiranja koja će ostvariti pristup dodatnim tržištima</w:t>
      </w:r>
      <w:r w:rsidRPr="00867A0F">
        <w:rPr>
          <w:rFonts w:cs="Arial"/>
          <w:b/>
          <w:lang w:val="bs-Latn-BA"/>
        </w:rPr>
        <w:t>.</w:t>
      </w:r>
    </w:p>
    <w:p w14:paraId="6A6B4AFD" w14:textId="77777777" w:rsidR="00C83771" w:rsidRPr="00867A0F" w:rsidRDefault="00C83771" w:rsidP="000F1B6A">
      <w:pPr>
        <w:pStyle w:val="ListParagraph"/>
        <w:numPr>
          <w:ilvl w:val="0"/>
          <w:numId w:val="8"/>
        </w:numPr>
        <w:spacing w:before="120" w:after="120" w:line="240" w:lineRule="auto"/>
        <w:ind w:right="43"/>
        <w:contextualSpacing w:val="0"/>
        <w:jc w:val="both"/>
        <w:rPr>
          <w:rFonts w:cs="Arial"/>
          <w:b/>
          <w:lang w:val="bs-Latn-BA"/>
        </w:rPr>
      </w:pPr>
      <w:r w:rsidRPr="00867A0F">
        <w:rPr>
          <w:rFonts w:cs="Arial"/>
          <w:b/>
          <w:lang w:val="bs-Latn-BA"/>
        </w:rPr>
        <w:t>opće usavršavanje i edukacija radne snage MSP-a vezana uz djelatnost MSP kao i posebno usavršavanje radne snage povezan</w:t>
      </w:r>
      <w:r w:rsidR="0014007D" w:rsidRPr="00867A0F">
        <w:rPr>
          <w:rFonts w:cs="Arial"/>
          <w:b/>
          <w:lang w:val="bs-Latn-BA"/>
        </w:rPr>
        <w:t>o</w:t>
      </w:r>
      <w:r w:rsidRPr="00867A0F">
        <w:rPr>
          <w:rFonts w:cs="Arial"/>
          <w:b/>
          <w:lang w:val="bs-Latn-BA"/>
        </w:rPr>
        <w:t xml:space="preserve"> s nabavkom novih tehnologija, kao što su obuka za korištenje novorazvijene ili integrirane tehnologije ili </w:t>
      </w:r>
      <w:r w:rsidR="0014007D" w:rsidRPr="00867A0F">
        <w:rPr>
          <w:rFonts w:cs="Arial"/>
          <w:b/>
          <w:lang w:val="bs-Latn-BA"/>
        </w:rPr>
        <w:t xml:space="preserve">za </w:t>
      </w:r>
      <w:r w:rsidRPr="00867A0F">
        <w:rPr>
          <w:rFonts w:cs="Arial"/>
          <w:b/>
          <w:lang w:val="bs-Latn-BA"/>
        </w:rPr>
        <w:t>rad s novom opremom i mašinama.</w:t>
      </w:r>
    </w:p>
    <w:p w14:paraId="3128A9F2" w14:textId="77777777" w:rsidR="004B424A" w:rsidRPr="00867A0F" w:rsidRDefault="00645E24" w:rsidP="000F0E43">
      <w:pPr>
        <w:pStyle w:val="SubTitle2"/>
        <w:spacing w:before="120" w:after="120"/>
        <w:jc w:val="both"/>
        <w:rPr>
          <w:rFonts w:asciiTheme="minorHAnsi" w:hAnsiTheme="minorHAnsi" w:cs="Tahoma"/>
          <w:b w:val="0"/>
          <w:sz w:val="22"/>
          <w:szCs w:val="22"/>
          <w:lang w:val="bs-Latn-BA"/>
        </w:rPr>
      </w:pPr>
      <w:r w:rsidRPr="00867A0F">
        <w:rPr>
          <w:rFonts w:asciiTheme="minorHAnsi" w:hAnsiTheme="minorHAnsi" w:cs="Tahoma"/>
          <w:b w:val="0"/>
          <w:sz w:val="22"/>
          <w:szCs w:val="22"/>
          <w:lang w:val="bs-Latn-BA"/>
        </w:rPr>
        <w:t>Odabrani projekti i programi će doprin</w:t>
      </w:r>
      <w:r w:rsidR="004A039D" w:rsidRPr="00867A0F">
        <w:rPr>
          <w:rFonts w:asciiTheme="minorHAnsi" w:hAnsiTheme="minorHAnsi" w:cs="Tahoma"/>
          <w:b w:val="0"/>
          <w:sz w:val="22"/>
          <w:szCs w:val="22"/>
          <w:lang w:val="bs-Latn-BA"/>
        </w:rPr>
        <w:t>i</w:t>
      </w:r>
      <w:r w:rsidRPr="00867A0F">
        <w:rPr>
          <w:rFonts w:asciiTheme="minorHAnsi" w:hAnsiTheme="minorHAnsi" w:cs="Tahoma"/>
          <w:b w:val="0"/>
          <w:sz w:val="22"/>
          <w:szCs w:val="22"/>
          <w:lang w:val="bs-Latn-BA"/>
        </w:rPr>
        <w:t xml:space="preserve">jeti povećanju prihoda MSP kroz otvaranje novih tržišta </w:t>
      </w:r>
      <w:r w:rsidR="007F2F19" w:rsidRPr="00867A0F">
        <w:rPr>
          <w:rFonts w:asciiTheme="minorHAnsi" w:hAnsiTheme="minorHAnsi" w:cs="Tahoma"/>
          <w:b w:val="0"/>
          <w:sz w:val="22"/>
          <w:szCs w:val="22"/>
          <w:lang w:val="bs-Latn-BA"/>
        </w:rPr>
        <w:t>i/ili jačanje pozicije na postojećim</w:t>
      </w:r>
      <w:r w:rsidR="0014007D" w:rsidRPr="00867A0F">
        <w:rPr>
          <w:rFonts w:asciiTheme="minorHAnsi" w:hAnsiTheme="minorHAnsi" w:cs="Tahoma"/>
          <w:b w:val="0"/>
          <w:sz w:val="22"/>
          <w:szCs w:val="22"/>
          <w:lang w:val="bs-Latn-BA"/>
        </w:rPr>
        <w:t>,</w:t>
      </w:r>
      <w:r w:rsidR="007F2F19" w:rsidRPr="00867A0F">
        <w:rPr>
          <w:rFonts w:asciiTheme="minorHAnsi" w:hAnsiTheme="minorHAnsi" w:cs="Tahoma"/>
          <w:b w:val="0"/>
          <w:sz w:val="22"/>
          <w:szCs w:val="22"/>
          <w:lang w:val="bs-Latn-BA"/>
        </w:rPr>
        <w:t xml:space="preserve"> </w:t>
      </w:r>
      <w:r w:rsidRPr="00867A0F">
        <w:rPr>
          <w:rFonts w:asciiTheme="minorHAnsi" w:hAnsiTheme="minorHAnsi" w:cs="Tahoma"/>
          <w:b w:val="0"/>
          <w:sz w:val="22"/>
          <w:szCs w:val="22"/>
          <w:lang w:val="bs-Latn-BA"/>
        </w:rPr>
        <w:t>kao i u zapošljavanju osoba koje su prošle kroz sufinansirane pr</w:t>
      </w:r>
      <w:r w:rsidR="002409FF" w:rsidRPr="00867A0F">
        <w:rPr>
          <w:rFonts w:asciiTheme="minorHAnsi" w:hAnsiTheme="minorHAnsi" w:cs="Tahoma"/>
          <w:b w:val="0"/>
          <w:sz w:val="22"/>
          <w:szCs w:val="22"/>
          <w:lang w:val="bs-Latn-BA"/>
        </w:rPr>
        <w:t>o</w:t>
      </w:r>
      <w:r w:rsidRPr="00867A0F">
        <w:rPr>
          <w:rFonts w:asciiTheme="minorHAnsi" w:hAnsiTheme="minorHAnsi" w:cs="Tahoma"/>
          <w:b w:val="0"/>
          <w:sz w:val="22"/>
          <w:szCs w:val="22"/>
          <w:lang w:val="bs-Latn-BA"/>
        </w:rPr>
        <w:t xml:space="preserve">grame obuke. </w:t>
      </w:r>
    </w:p>
    <w:p w14:paraId="000C812F" w14:textId="71FD0435" w:rsidR="00E2439E" w:rsidRPr="00867A0F" w:rsidRDefault="00CD08F8" w:rsidP="000F0E43">
      <w:pPr>
        <w:pStyle w:val="SubTitle2"/>
        <w:spacing w:before="120" w:after="120"/>
        <w:jc w:val="both"/>
        <w:rPr>
          <w:rFonts w:asciiTheme="minorHAnsi" w:hAnsiTheme="minorHAnsi" w:cs="Tahoma"/>
          <w:b w:val="0"/>
          <w:sz w:val="22"/>
          <w:szCs w:val="22"/>
          <w:lang w:val="bs-Latn-BA"/>
        </w:rPr>
      </w:pPr>
      <w:r w:rsidRPr="00867A0F">
        <w:rPr>
          <w:rFonts w:asciiTheme="minorHAnsi" w:hAnsiTheme="minorHAnsi" w:cs="Tahoma"/>
          <w:b w:val="0"/>
          <w:sz w:val="22"/>
          <w:szCs w:val="22"/>
          <w:lang w:val="bs-Latn-BA"/>
        </w:rPr>
        <w:lastRenderedPageBreak/>
        <w:t>MSP</w:t>
      </w:r>
      <w:r w:rsidR="00645E24" w:rsidRPr="00867A0F">
        <w:rPr>
          <w:rFonts w:asciiTheme="minorHAnsi" w:hAnsiTheme="minorHAnsi" w:cs="Tahoma"/>
          <w:b w:val="0"/>
          <w:sz w:val="22"/>
          <w:szCs w:val="22"/>
          <w:lang w:val="bs-Latn-BA"/>
        </w:rPr>
        <w:t xml:space="preserve"> koja su registrirana na području partnerskih </w:t>
      </w:r>
      <w:r w:rsidR="00DE3661" w:rsidRPr="00867A0F">
        <w:rPr>
          <w:rFonts w:asciiTheme="minorHAnsi" w:hAnsiTheme="minorHAnsi" w:cs="Tahoma"/>
          <w:b w:val="0"/>
          <w:sz w:val="22"/>
          <w:szCs w:val="22"/>
          <w:lang w:val="bs-Latn-BA"/>
        </w:rPr>
        <w:t>jedinica lokalne samouprave</w:t>
      </w:r>
      <w:r w:rsidR="00645E24" w:rsidRPr="00867A0F">
        <w:rPr>
          <w:rFonts w:asciiTheme="minorHAnsi" w:hAnsiTheme="minorHAnsi" w:cs="Tahoma"/>
          <w:b w:val="0"/>
          <w:sz w:val="22"/>
          <w:szCs w:val="22"/>
          <w:lang w:val="bs-Latn-BA"/>
        </w:rPr>
        <w:t>, ili imaju ispostave ili poslovne jedinice na području partnerskih JLS, s</w:t>
      </w:r>
      <w:r w:rsidR="00F519FD" w:rsidRPr="00867A0F">
        <w:rPr>
          <w:rFonts w:asciiTheme="minorHAnsi" w:hAnsiTheme="minorHAnsi" w:cs="Tahoma"/>
          <w:b w:val="0"/>
          <w:sz w:val="22"/>
          <w:szCs w:val="22"/>
          <w:lang w:val="bs-Latn-BA"/>
        </w:rPr>
        <w:t>e</w:t>
      </w:r>
      <w:r w:rsidR="00967396" w:rsidRPr="00867A0F">
        <w:rPr>
          <w:rFonts w:asciiTheme="minorHAnsi" w:hAnsiTheme="minorHAnsi" w:cs="Tahoma"/>
          <w:b w:val="0"/>
          <w:sz w:val="22"/>
          <w:szCs w:val="22"/>
          <w:lang w:val="bs-Latn-BA"/>
        </w:rPr>
        <w:t xml:space="preserve"> poz</w:t>
      </w:r>
      <w:r w:rsidR="00F519FD" w:rsidRPr="00867A0F">
        <w:rPr>
          <w:rFonts w:asciiTheme="minorHAnsi" w:hAnsiTheme="minorHAnsi" w:cs="Tahoma"/>
          <w:b w:val="0"/>
          <w:sz w:val="22"/>
          <w:szCs w:val="22"/>
          <w:lang w:val="bs-Latn-BA"/>
        </w:rPr>
        <w:t>ivaju</w:t>
      </w:r>
      <w:r w:rsidR="00967396" w:rsidRPr="00867A0F">
        <w:rPr>
          <w:rFonts w:asciiTheme="minorHAnsi" w:hAnsiTheme="minorHAnsi" w:cs="Tahoma"/>
          <w:b w:val="0"/>
          <w:sz w:val="22"/>
          <w:szCs w:val="22"/>
          <w:lang w:val="bs-Latn-BA"/>
        </w:rPr>
        <w:t xml:space="preserve"> da i</w:t>
      </w:r>
      <w:r w:rsidR="00F519FD" w:rsidRPr="00867A0F">
        <w:rPr>
          <w:rFonts w:asciiTheme="minorHAnsi" w:hAnsiTheme="minorHAnsi" w:cs="Tahoma"/>
          <w:b w:val="0"/>
          <w:sz w:val="22"/>
          <w:szCs w:val="22"/>
          <w:lang w:val="bs-Latn-BA"/>
        </w:rPr>
        <w:t>zraze</w:t>
      </w:r>
      <w:r w:rsidR="00967396" w:rsidRPr="00867A0F">
        <w:rPr>
          <w:rFonts w:asciiTheme="minorHAnsi" w:hAnsiTheme="minorHAnsi" w:cs="Tahoma"/>
          <w:b w:val="0"/>
          <w:sz w:val="22"/>
          <w:szCs w:val="22"/>
          <w:lang w:val="bs-Latn-BA"/>
        </w:rPr>
        <w:t xml:space="preserve"> svoj interes te </w:t>
      </w:r>
      <w:r w:rsidR="00F519FD" w:rsidRPr="00867A0F">
        <w:rPr>
          <w:rFonts w:asciiTheme="minorHAnsi" w:hAnsiTheme="minorHAnsi" w:cs="Tahoma"/>
          <w:b w:val="0"/>
          <w:sz w:val="22"/>
          <w:szCs w:val="22"/>
          <w:lang w:val="bs-Latn-BA"/>
        </w:rPr>
        <w:t xml:space="preserve">predlože </w:t>
      </w:r>
      <w:r w:rsidR="00645E24" w:rsidRPr="00867A0F">
        <w:rPr>
          <w:rFonts w:asciiTheme="minorHAnsi" w:hAnsiTheme="minorHAnsi"/>
          <w:b w:val="0"/>
          <w:sz w:val="22"/>
          <w:szCs w:val="22"/>
          <w:lang w:val="bs-Latn-BA"/>
        </w:rPr>
        <w:t>projekte za povećanje tehnološke opremljenosti i obuk</w:t>
      </w:r>
      <w:r w:rsidR="0014007D" w:rsidRPr="00867A0F">
        <w:rPr>
          <w:rFonts w:asciiTheme="minorHAnsi" w:hAnsiTheme="minorHAnsi"/>
          <w:b w:val="0"/>
          <w:sz w:val="22"/>
          <w:szCs w:val="22"/>
          <w:lang w:val="bs-Latn-BA"/>
        </w:rPr>
        <w:t>u</w:t>
      </w:r>
      <w:r w:rsidR="00645E24" w:rsidRPr="00867A0F">
        <w:rPr>
          <w:rFonts w:asciiTheme="minorHAnsi" w:hAnsiTheme="minorHAnsi"/>
          <w:b w:val="0"/>
          <w:sz w:val="22"/>
          <w:szCs w:val="22"/>
          <w:lang w:val="bs-Latn-BA"/>
        </w:rPr>
        <w:t xml:space="preserve"> potrebn</w:t>
      </w:r>
      <w:r w:rsidR="00226E41" w:rsidRPr="00867A0F">
        <w:rPr>
          <w:rFonts w:asciiTheme="minorHAnsi" w:hAnsiTheme="minorHAnsi"/>
          <w:b w:val="0"/>
          <w:sz w:val="22"/>
          <w:szCs w:val="22"/>
          <w:lang w:val="bs-Latn-BA"/>
        </w:rPr>
        <w:t>e</w:t>
      </w:r>
      <w:r w:rsidR="00645E24" w:rsidRPr="00867A0F">
        <w:rPr>
          <w:rFonts w:asciiTheme="minorHAnsi" w:hAnsiTheme="minorHAnsi"/>
          <w:b w:val="0"/>
          <w:sz w:val="22"/>
          <w:szCs w:val="22"/>
          <w:lang w:val="bs-Latn-BA"/>
        </w:rPr>
        <w:t xml:space="preserve"> radn</w:t>
      </w:r>
      <w:r w:rsidR="00226E41" w:rsidRPr="00867A0F">
        <w:rPr>
          <w:rFonts w:asciiTheme="minorHAnsi" w:hAnsiTheme="minorHAnsi"/>
          <w:b w:val="0"/>
          <w:sz w:val="22"/>
          <w:szCs w:val="22"/>
          <w:lang w:val="bs-Latn-BA"/>
        </w:rPr>
        <w:t>e</w:t>
      </w:r>
      <w:r w:rsidR="00645E24" w:rsidRPr="00867A0F">
        <w:rPr>
          <w:rFonts w:asciiTheme="minorHAnsi" w:hAnsiTheme="minorHAnsi"/>
          <w:b w:val="0"/>
          <w:sz w:val="22"/>
          <w:szCs w:val="22"/>
          <w:lang w:val="bs-Latn-BA"/>
        </w:rPr>
        <w:t xml:space="preserve"> snag</w:t>
      </w:r>
      <w:r w:rsidR="00226E41" w:rsidRPr="00867A0F">
        <w:rPr>
          <w:rFonts w:asciiTheme="minorHAnsi" w:hAnsiTheme="minorHAnsi"/>
          <w:b w:val="0"/>
          <w:sz w:val="22"/>
          <w:szCs w:val="22"/>
          <w:lang w:val="bs-Latn-BA"/>
        </w:rPr>
        <w:t xml:space="preserve">e, a </w:t>
      </w:r>
      <w:r w:rsidR="00967396" w:rsidRPr="00867A0F">
        <w:rPr>
          <w:rFonts w:asciiTheme="minorHAnsi" w:hAnsiTheme="minorHAnsi" w:cs="Tahoma"/>
          <w:b w:val="0"/>
          <w:sz w:val="22"/>
          <w:szCs w:val="22"/>
          <w:lang w:val="bs-Latn-BA"/>
        </w:rPr>
        <w:t>ko</w:t>
      </w:r>
      <w:r w:rsidR="00D336C3" w:rsidRPr="00867A0F">
        <w:rPr>
          <w:rFonts w:asciiTheme="minorHAnsi" w:hAnsiTheme="minorHAnsi" w:cs="Tahoma"/>
          <w:b w:val="0"/>
          <w:sz w:val="22"/>
          <w:szCs w:val="22"/>
          <w:lang w:val="bs-Latn-BA"/>
        </w:rPr>
        <w:t>je planiraju implementira</w:t>
      </w:r>
      <w:r w:rsidR="00226E41" w:rsidRPr="00867A0F">
        <w:rPr>
          <w:rFonts w:asciiTheme="minorHAnsi" w:hAnsiTheme="minorHAnsi" w:cs="Tahoma"/>
          <w:b w:val="0"/>
          <w:sz w:val="22"/>
          <w:szCs w:val="22"/>
          <w:lang w:val="bs-Latn-BA"/>
        </w:rPr>
        <w:t>ti</w:t>
      </w:r>
      <w:r w:rsidR="00D336C3" w:rsidRPr="00867A0F">
        <w:rPr>
          <w:rFonts w:asciiTheme="minorHAnsi" w:hAnsiTheme="minorHAnsi" w:cs="Tahoma"/>
          <w:b w:val="0"/>
          <w:sz w:val="22"/>
          <w:szCs w:val="22"/>
          <w:lang w:val="bs-Latn-BA"/>
        </w:rPr>
        <w:t xml:space="preserve"> u 2017. godini</w:t>
      </w:r>
      <w:r w:rsidR="00F519FD" w:rsidRPr="00867A0F">
        <w:rPr>
          <w:rFonts w:asciiTheme="minorHAnsi" w:hAnsiTheme="minorHAnsi" w:cs="Tahoma"/>
          <w:b w:val="0"/>
          <w:sz w:val="22"/>
          <w:szCs w:val="22"/>
          <w:lang w:val="bs-Latn-BA"/>
        </w:rPr>
        <w:t xml:space="preserve">. </w:t>
      </w:r>
    </w:p>
    <w:p w14:paraId="7AC49A7F" w14:textId="5040ED5B" w:rsidR="0048008F" w:rsidRPr="00867A0F" w:rsidRDefault="00D336C3" w:rsidP="00C83771">
      <w:pPr>
        <w:pStyle w:val="SubTitle2"/>
        <w:spacing w:before="120" w:after="120"/>
        <w:jc w:val="both"/>
        <w:rPr>
          <w:rFonts w:asciiTheme="minorHAnsi" w:hAnsiTheme="minorHAnsi" w:cs="Tahoma"/>
          <w:b w:val="0"/>
          <w:bCs/>
          <w:sz w:val="22"/>
          <w:szCs w:val="22"/>
          <w:lang w:val="bs-Latn-BA"/>
        </w:rPr>
      </w:pPr>
      <w:r w:rsidRPr="00867A0F">
        <w:rPr>
          <w:rFonts w:asciiTheme="minorHAnsi" w:hAnsiTheme="minorHAnsi" w:cs="Tahoma"/>
          <w:b w:val="0"/>
          <w:sz w:val="22"/>
          <w:szCs w:val="22"/>
          <w:lang w:val="bs-Latn-BA"/>
        </w:rPr>
        <w:t xml:space="preserve">Uzimajuću u obzir navedeno, cilj ovog poziva za </w:t>
      </w:r>
      <w:r w:rsidR="00F519FD" w:rsidRPr="00867A0F">
        <w:rPr>
          <w:rFonts w:asciiTheme="minorHAnsi" w:hAnsiTheme="minorHAnsi" w:cs="Tahoma"/>
          <w:b w:val="0"/>
          <w:sz w:val="22"/>
          <w:szCs w:val="22"/>
          <w:lang w:val="bs-Latn-BA"/>
        </w:rPr>
        <w:t xml:space="preserve">izražavanje </w:t>
      </w:r>
      <w:r w:rsidR="001316BC" w:rsidRPr="00867A0F">
        <w:rPr>
          <w:rFonts w:asciiTheme="minorHAnsi" w:hAnsiTheme="minorHAnsi" w:cs="Tahoma"/>
          <w:b w:val="0"/>
          <w:sz w:val="22"/>
          <w:szCs w:val="22"/>
          <w:lang w:val="bs-Latn-BA"/>
        </w:rPr>
        <w:t>interesa jeste da se identificira</w:t>
      </w:r>
      <w:r w:rsidRPr="00867A0F">
        <w:rPr>
          <w:rFonts w:asciiTheme="minorHAnsi" w:hAnsiTheme="minorHAnsi" w:cs="Tahoma"/>
          <w:b w:val="0"/>
          <w:sz w:val="22"/>
          <w:szCs w:val="22"/>
          <w:lang w:val="bs-Latn-BA"/>
        </w:rPr>
        <w:t xml:space="preserve"> </w:t>
      </w:r>
      <w:r w:rsidR="00C83771" w:rsidRPr="00867A0F">
        <w:rPr>
          <w:rFonts w:asciiTheme="minorHAnsi" w:hAnsiTheme="minorHAnsi" w:cs="Tahoma"/>
          <w:sz w:val="22"/>
          <w:szCs w:val="22"/>
          <w:lang w:val="bs-Latn-BA"/>
        </w:rPr>
        <w:t xml:space="preserve">do 10 projekata </w:t>
      </w:r>
      <w:r w:rsidR="00226E41" w:rsidRPr="00867A0F">
        <w:rPr>
          <w:rFonts w:asciiTheme="minorHAnsi" w:hAnsiTheme="minorHAnsi" w:cs="Tahoma"/>
          <w:sz w:val="22"/>
          <w:szCs w:val="22"/>
          <w:lang w:val="bs-Latn-BA"/>
        </w:rPr>
        <w:t xml:space="preserve">kojima će se pružiti </w:t>
      </w:r>
      <w:r w:rsidR="00C83771" w:rsidRPr="00867A0F">
        <w:rPr>
          <w:rFonts w:asciiTheme="minorHAnsi" w:hAnsiTheme="minorHAnsi" w:cs="Tahoma"/>
          <w:sz w:val="22"/>
          <w:szCs w:val="22"/>
          <w:lang w:val="bs-Latn-BA"/>
        </w:rPr>
        <w:t>podršk</w:t>
      </w:r>
      <w:r w:rsidR="00226E41" w:rsidRPr="00867A0F">
        <w:rPr>
          <w:rFonts w:asciiTheme="minorHAnsi" w:hAnsiTheme="minorHAnsi" w:cs="Tahoma"/>
          <w:sz w:val="22"/>
          <w:szCs w:val="22"/>
          <w:lang w:val="bs-Latn-BA"/>
        </w:rPr>
        <w:t>a</w:t>
      </w:r>
      <w:r w:rsidR="00C83771" w:rsidRPr="00867A0F">
        <w:rPr>
          <w:rFonts w:asciiTheme="minorHAnsi" w:hAnsiTheme="minorHAnsi" w:cs="Tahoma"/>
          <w:sz w:val="22"/>
          <w:szCs w:val="22"/>
          <w:lang w:val="bs-Latn-BA"/>
        </w:rPr>
        <w:t xml:space="preserve"> </w:t>
      </w:r>
      <w:r w:rsidR="00226E41" w:rsidRPr="00867A0F">
        <w:rPr>
          <w:rFonts w:asciiTheme="minorHAnsi" w:hAnsiTheme="minorHAnsi" w:cs="Tahoma"/>
          <w:sz w:val="22"/>
          <w:szCs w:val="22"/>
          <w:lang w:val="bs-Latn-BA"/>
        </w:rPr>
        <w:t xml:space="preserve">na </w:t>
      </w:r>
      <w:r w:rsidR="00C83771" w:rsidRPr="00867A0F">
        <w:rPr>
          <w:rFonts w:asciiTheme="minorHAnsi" w:hAnsiTheme="minorHAnsi" w:cs="Tahoma"/>
          <w:sz w:val="22"/>
          <w:szCs w:val="22"/>
          <w:lang w:val="bs-Latn-BA"/>
        </w:rPr>
        <w:t>unapređenj</w:t>
      </w:r>
      <w:r w:rsidR="00226E41" w:rsidRPr="00867A0F">
        <w:rPr>
          <w:rFonts w:asciiTheme="minorHAnsi" w:hAnsiTheme="minorHAnsi" w:cs="Tahoma"/>
          <w:sz w:val="22"/>
          <w:szCs w:val="22"/>
          <w:lang w:val="bs-Latn-BA"/>
        </w:rPr>
        <w:t>u</w:t>
      </w:r>
      <w:r w:rsidR="00C83771" w:rsidRPr="00867A0F">
        <w:rPr>
          <w:rFonts w:asciiTheme="minorHAnsi" w:hAnsiTheme="minorHAnsi" w:cs="Tahoma"/>
          <w:sz w:val="22"/>
          <w:szCs w:val="22"/>
          <w:lang w:val="bs-Latn-BA"/>
        </w:rPr>
        <w:t xml:space="preserve"> tehnološke opremljenosti i do 10 </w:t>
      </w:r>
      <w:r w:rsidR="00226E41" w:rsidRPr="00867A0F">
        <w:rPr>
          <w:rFonts w:asciiTheme="minorHAnsi" w:hAnsiTheme="minorHAnsi" w:cs="Tahoma"/>
          <w:sz w:val="22"/>
          <w:szCs w:val="22"/>
          <w:lang w:val="bs-Latn-BA"/>
        </w:rPr>
        <w:t>projekata koji će se odnositi na o</w:t>
      </w:r>
      <w:r w:rsidR="00C83771" w:rsidRPr="00867A0F">
        <w:rPr>
          <w:rFonts w:asciiTheme="minorHAnsi" w:hAnsiTheme="minorHAnsi" w:cs="Tahoma"/>
          <w:sz w:val="22"/>
          <w:szCs w:val="22"/>
          <w:lang w:val="bs-Latn-BA"/>
        </w:rPr>
        <w:t>buk</w:t>
      </w:r>
      <w:r w:rsidR="00226E41" w:rsidRPr="00867A0F">
        <w:rPr>
          <w:rFonts w:asciiTheme="minorHAnsi" w:hAnsiTheme="minorHAnsi" w:cs="Tahoma"/>
          <w:sz w:val="22"/>
          <w:szCs w:val="22"/>
          <w:lang w:val="bs-Latn-BA"/>
        </w:rPr>
        <w:t>u</w:t>
      </w:r>
      <w:r w:rsidR="00C83771" w:rsidRPr="00867A0F">
        <w:rPr>
          <w:rFonts w:asciiTheme="minorHAnsi" w:hAnsiTheme="minorHAnsi" w:cs="Tahoma"/>
          <w:sz w:val="22"/>
          <w:szCs w:val="22"/>
          <w:lang w:val="bs-Latn-BA"/>
        </w:rPr>
        <w:t xml:space="preserve"> potrebn</w:t>
      </w:r>
      <w:r w:rsidR="00226E41" w:rsidRPr="00867A0F">
        <w:rPr>
          <w:rFonts w:asciiTheme="minorHAnsi" w:hAnsiTheme="minorHAnsi" w:cs="Tahoma"/>
          <w:sz w:val="22"/>
          <w:szCs w:val="22"/>
          <w:lang w:val="bs-Latn-BA"/>
        </w:rPr>
        <w:t>e</w:t>
      </w:r>
      <w:r w:rsidR="00C83771" w:rsidRPr="00867A0F">
        <w:rPr>
          <w:rFonts w:asciiTheme="minorHAnsi" w:hAnsiTheme="minorHAnsi" w:cs="Tahoma"/>
          <w:sz w:val="22"/>
          <w:szCs w:val="22"/>
          <w:lang w:val="bs-Latn-BA"/>
        </w:rPr>
        <w:t xml:space="preserve"> radn</w:t>
      </w:r>
      <w:r w:rsidR="00226E41" w:rsidRPr="00867A0F">
        <w:rPr>
          <w:rFonts w:asciiTheme="minorHAnsi" w:hAnsiTheme="minorHAnsi" w:cs="Tahoma"/>
          <w:sz w:val="22"/>
          <w:szCs w:val="22"/>
          <w:lang w:val="bs-Latn-BA"/>
        </w:rPr>
        <w:t>e</w:t>
      </w:r>
      <w:r w:rsidR="00C83771" w:rsidRPr="00867A0F">
        <w:rPr>
          <w:rFonts w:asciiTheme="minorHAnsi" w:hAnsiTheme="minorHAnsi" w:cs="Tahoma"/>
          <w:sz w:val="22"/>
          <w:szCs w:val="22"/>
          <w:lang w:val="bs-Latn-BA"/>
        </w:rPr>
        <w:t xml:space="preserve"> snag</w:t>
      </w:r>
      <w:r w:rsidR="00226E41" w:rsidRPr="00867A0F">
        <w:rPr>
          <w:rFonts w:asciiTheme="minorHAnsi" w:hAnsiTheme="minorHAnsi" w:cs="Tahoma"/>
          <w:sz w:val="22"/>
          <w:szCs w:val="22"/>
          <w:lang w:val="bs-Latn-BA"/>
        </w:rPr>
        <w:t>e,</w:t>
      </w:r>
      <w:r w:rsidR="00C83771" w:rsidRPr="00867A0F">
        <w:rPr>
          <w:rFonts w:asciiTheme="minorHAnsi" w:hAnsiTheme="minorHAnsi" w:cs="Tahoma"/>
          <w:b w:val="0"/>
          <w:sz w:val="22"/>
          <w:szCs w:val="22"/>
          <w:lang w:val="bs-Latn-BA"/>
        </w:rPr>
        <w:t xml:space="preserve"> </w:t>
      </w:r>
      <w:r w:rsidR="00226E41" w:rsidRPr="00867A0F">
        <w:rPr>
          <w:rFonts w:asciiTheme="minorHAnsi" w:hAnsiTheme="minorHAnsi" w:cs="Tahoma"/>
          <w:b w:val="0"/>
          <w:sz w:val="22"/>
          <w:szCs w:val="22"/>
          <w:lang w:val="bs-Latn-BA"/>
        </w:rPr>
        <w:t xml:space="preserve">a </w:t>
      </w:r>
      <w:r w:rsidR="007E54BA" w:rsidRPr="00867A0F">
        <w:rPr>
          <w:rFonts w:asciiTheme="minorHAnsi" w:hAnsiTheme="minorHAnsi" w:cs="Tahoma"/>
          <w:b w:val="0"/>
          <w:sz w:val="22"/>
          <w:szCs w:val="22"/>
          <w:lang w:val="bs-Latn-BA"/>
        </w:rPr>
        <w:t xml:space="preserve">koje će implementirati </w:t>
      </w:r>
      <w:r w:rsidR="00C83771" w:rsidRPr="00867A0F">
        <w:rPr>
          <w:rFonts w:asciiTheme="minorHAnsi" w:hAnsiTheme="minorHAnsi" w:cs="Tahoma"/>
          <w:b w:val="0"/>
          <w:sz w:val="22"/>
          <w:szCs w:val="22"/>
          <w:lang w:val="bs-Latn-BA"/>
        </w:rPr>
        <w:t>MSP</w:t>
      </w:r>
      <w:r w:rsidR="00F519FD" w:rsidRPr="00867A0F">
        <w:rPr>
          <w:rFonts w:asciiTheme="minorHAnsi" w:hAnsiTheme="minorHAnsi" w:cs="Tahoma"/>
          <w:b w:val="0"/>
          <w:sz w:val="22"/>
          <w:szCs w:val="22"/>
          <w:lang w:val="bs-Latn-BA"/>
        </w:rPr>
        <w:t>.</w:t>
      </w:r>
      <w:r w:rsidR="007E54BA" w:rsidRPr="00867A0F">
        <w:rPr>
          <w:rFonts w:asciiTheme="minorHAnsi" w:hAnsiTheme="minorHAnsi" w:cs="Tahoma"/>
          <w:b w:val="0"/>
          <w:sz w:val="22"/>
          <w:szCs w:val="22"/>
          <w:lang w:val="bs-Latn-BA"/>
        </w:rPr>
        <w:t xml:space="preserve"> </w:t>
      </w:r>
      <w:r w:rsidR="0048008F" w:rsidRPr="00867A0F">
        <w:rPr>
          <w:rFonts w:asciiTheme="minorHAnsi" w:hAnsiTheme="minorHAnsi" w:cs="Tahoma"/>
          <w:b w:val="0"/>
          <w:bCs/>
          <w:sz w:val="22"/>
          <w:szCs w:val="22"/>
          <w:lang w:val="bs-Latn-BA"/>
        </w:rPr>
        <w:t xml:space="preserve">Kroz provedbu </w:t>
      </w:r>
      <w:r w:rsidR="007817F1" w:rsidRPr="00867A0F">
        <w:rPr>
          <w:rFonts w:asciiTheme="minorHAnsi" w:hAnsiTheme="minorHAnsi" w:cs="Tahoma"/>
          <w:b w:val="0"/>
          <w:sz w:val="22"/>
          <w:szCs w:val="22"/>
          <w:lang w:val="bs-Latn-BA"/>
        </w:rPr>
        <w:t xml:space="preserve">navedene podrške </w:t>
      </w:r>
      <w:r w:rsidR="001B3EA6" w:rsidRPr="00867A0F">
        <w:rPr>
          <w:rFonts w:asciiTheme="minorHAnsi" w:hAnsiTheme="minorHAnsi" w:cs="Tahoma"/>
          <w:bCs/>
          <w:sz w:val="22"/>
          <w:szCs w:val="22"/>
          <w:lang w:val="bs-Latn-BA"/>
        </w:rPr>
        <w:t>u</w:t>
      </w:r>
      <w:r w:rsidR="000C4B90" w:rsidRPr="00867A0F">
        <w:rPr>
          <w:rFonts w:asciiTheme="minorHAnsi" w:hAnsiTheme="minorHAnsi" w:cs="Tahoma"/>
          <w:bCs/>
          <w:sz w:val="22"/>
          <w:szCs w:val="22"/>
          <w:lang w:val="bs-Latn-BA"/>
        </w:rPr>
        <w:t xml:space="preserve"> 2017</w:t>
      </w:r>
      <w:r w:rsidR="001B3EA6" w:rsidRPr="00867A0F">
        <w:rPr>
          <w:rFonts w:asciiTheme="minorHAnsi" w:hAnsiTheme="minorHAnsi" w:cs="Tahoma"/>
          <w:bCs/>
          <w:sz w:val="22"/>
          <w:szCs w:val="22"/>
          <w:lang w:val="bs-Latn-BA"/>
        </w:rPr>
        <w:t>. godini</w:t>
      </w:r>
      <w:r w:rsidR="0048008F" w:rsidRPr="00867A0F">
        <w:rPr>
          <w:rFonts w:asciiTheme="minorHAnsi" w:hAnsiTheme="minorHAnsi" w:cs="Tahoma"/>
          <w:bCs/>
          <w:sz w:val="22"/>
          <w:szCs w:val="22"/>
          <w:lang w:val="bs-Latn-BA"/>
        </w:rPr>
        <w:t xml:space="preserve"> očekuju se sljedeći </w:t>
      </w:r>
      <w:r w:rsidRPr="00867A0F">
        <w:rPr>
          <w:rFonts w:asciiTheme="minorHAnsi" w:hAnsiTheme="minorHAnsi" w:cs="Tahoma"/>
          <w:bCs/>
          <w:sz w:val="22"/>
          <w:szCs w:val="22"/>
          <w:lang w:val="bs-Latn-BA"/>
        </w:rPr>
        <w:t>kumulativni</w:t>
      </w:r>
      <w:r w:rsidR="000C4B90" w:rsidRPr="00867A0F">
        <w:rPr>
          <w:rFonts w:asciiTheme="minorHAnsi" w:hAnsiTheme="minorHAnsi" w:cs="Tahoma"/>
          <w:bCs/>
          <w:sz w:val="22"/>
          <w:szCs w:val="22"/>
          <w:lang w:val="bs-Latn-BA"/>
        </w:rPr>
        <w:t xml:space="preserve"> </w:t>
      </w:r>
      <w:r w:rsidR="0048008F" w:rsidRPr="00867A0F">
        <w:rPr>
          <w:rFonts w:asciiTheme="minorHAnsi" w:hAnsiTheme="minorHAnsi" w:cs="Tahoma"/>
          <w:b w:val="0"/>
          <w:bCs/>
          <w:sz w:val="22"/>
          <w:szCs w:val="22"/>
          <w:lang w:val="bs-Latn-BA"/>
        </w:rPr>
        <w:t xml:space="preserve">rezultati: </w:t>
      </w:r>
    </w:p>
    <w:p w14:paraId="636803B4" w14:textId="277146FF" w:rsidR="0048008F" w:rsidRPr="00867A0F" w:rsidRDefault="00CD08F8"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sidRPr="00867A0F">
        <w:rPr>
          <w:rFonts w:asciiTheme="minorHAnsi" w:hAnsiTheme="minorHAnsi" w:cs="Tahoma"/>
          <w:bCs/>
          <w:lang w:val="bs-Latn-BA"/>
        </w:rPr>
        <w:t>MSP koj</w:t>
      </w:r>
      <w:r w:rsidR="00226E41" w:rsidRPr="00867A0F">
        <w:rPr>
          <w:rFonts w:asciiTheme="minorHAnsi" w:hAnsiTheme="minorHAnsi" w:cs="Tahoma"/>
          <w:bCs/>
          <w:lang w:val="bs-Latn-BA"/>
        </w:rPr>
        <w:t>a</w:t>
      </w:r>
      <w:r w:rsidRPr="00867A0F">
        <w:rPr>
          <w:rFonts w:asciiTheme="minorHAnsi" w:hAnsiTheme="minorHAnsi" w:cs="Tahoma"/>
          <w:bCs/>
          <w:lang w:val="bs-Latn-BA"/>
        </w:rPr>
        <w:t xml:space="preserve"> budu podržan</w:t>
      </w:r>
      <w:r w:rsidR="00226E41" w:rsidRPr="00867A0F">
        <w:rPr>
          <w:rFonts w:asciiTheme="minorHAnsi" w:hAnsiTheme="minorHAnsi" w:cs="Tahoma"/>
          <w:bCs/>
          <w:lang w:val="bs-Latn-BA"/>
        </w:rPr>
        <w:t>a</w:t>
      </w:r>
      <w:r w:rsidRPr="00867A0F">
        <w:rPr>
          <w:rFonts w:asciiTheme="minorHAnsi" w:hAnsiTheme="minorHAnsi" w:cs="Tahoma"/>
          <w:bCs/>
          <w:lang w:val="bs-Latn-BA"/>
        </w:rPr>
        <w:t xml:space="preserve"> će u roku od 12 mjeseci od implementacije projekta ostvariti </w:t>
      </w:r>
      <w:r w:rsidR="007817F1" w:rsidRPr="00867A0F">
        <w:rPr>
          <w:rFonts w:asciiTheme="minorHAnsi" w:hAnsiTheme="minorHAnsi" w:cs="Tahoma"/>
          <w:bCs/>
          <w:lang w:val="bs-Latn-BA"/>
        </w:rPr>
        <w:t>povećanje prihoda (po mogućnosti od izvoznih poslova) u iznosu od 3% u odnosu na ostvareni prihod iz 2015</w:t>
      </w:r>
      <w:r w:rsidR="00F047B2" w:rsidRPr="00867A0F">
        <w:rPr>
          <w:rFonts w:asciiTheme="minorHAnsi" w:hAnsiTheme="minorHAnsi" w:cs="Tahoma"/>
          <w:bCs/>
          <w:lang w:val="bs-Latn-BA"/>
        </w:rPr>
        <w:t>.</w:t>
      </w:r>
      <w:r w:rsidR="007817F1" w:rsidRPr="00867A0F">
        <w:rPr>
          <w:rFonts w:asciiTheme="minorHAnsi" w:hAnsiTheme="minorHAnsi" w:cs="Tahoma"/>
          <w:bCs/>
          <w:lang w:val="bs-Latn-BA"/>
        </w:rPr>
        <w:t xml:space="preserve"> godine</w:t>
      </w:r>
      <w:r w:rsidRPr="00867A0F">
        <w:rPr>
          <w:rFonts w:asciiTheme="minorHAnsi" w:hAnsiTheme="minorHAnsi" w:cs="Tahoma"/>
          <w:bCs/>
          <w:lang w:val="bs-Latn-BA"/>
        </w:rPr>
        <w:t>.</w:t>
      </w:r>
      <w:r w:rsidR="007817F1" w:rsidRPr="00867A0F">
        <w:rPr>
          <w:rFonts w:asciiTheme="minorHAnsi" w:hAnsiTheme="minorHAnsi" w:cs="Tahoma"/>
          <w:bCs/>
          <w:lang w:val="bs-Latn-BA"/>
        </w:rPr>
        <w:t xml:space="preserve"> </w:t>
      </w:r>
    </w:p>
    <w:p w14:paraId="28630AE6" w14:textId="2FFD12F6" w:rsidR="0048008F" w:rsidRPr="00867A0F" w:rsidRDefault="00FA16C5"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Pr>
          <w:rFonts w:asciiTheme="minorHAnsi" w:hAnsiTheme="minorHAnsi" w:cs="Tahoma"/>
          <w:bCs/>
          <w:lang w:val="bs-Latn-BA"/>
        </w:rPr>
        <w:t xml:space="preserve">Sva </w:t>
      </w:r>
      <w:r w:rsidR="00CD08F8" w:rsidRPr="00867A0F">
        <w:rPr>
          <w:rFonts w:asciiTheme="minorHAnsi" w:hAnsiTheme="minorHAnsi" w:cs="Tahoma"/>
          <w:bCs/>
          <w:lang w:val="bs-Latn-BA"/>
        </w:rPr>
        <w:t>MSP koj</w:t>
      </w:r>
      <w:r w:rsidR="00226E41" w:rsidRPr="00867A0F">
        <w:rPr>
          <w:rFonts w:asciiTheme="minorHAnsi" w:hAnsiTheme="minorHAnsi" w:cs="Tahoma"/>
          <w:bCs/>
          <w:lang w:val="bs-Latn-BA"/>
        </w:rPr>
        <w:t>a</w:t>
      </w:r>
      <w:r w:rsidR="00CD08F8" w:rsidRPr="00867A0F">
        <w:rPr>
          <w:rFonts w:asciiTheme="minorHAnsi" w:hAnsiTheme="minorHAnsi" w:cs="Tahoma"/>
          <w:bCs/>
          <w:lang w:val="bs-Latn-BA"/>
        </w:rPr>
        <w:t xml:space="preserve"> budu podržan</w:t>
      </w:r>
      <w:r w:rsidR="00226E41" w:rsidRPr="00867A0F">
        <w:rPr>
          <w:rFonts w:asciiTheme="minorHAnsi" w:hAnsiTheme="minorHAnsi" w:cs="Tahoma"/>
          <w:bCs/>
          <w:lang w:val="bs-Latn-BA"/>
        </w:rPr>
        <w:t>a</w:t>
      </w:r>
      <w:r w:rsidR="00CD08F8" w:rsidRPr="00867A0F">
        <w:rPr>
          <w:rFonts w:asciiTheme="minorHAnsi" w:hAnsiTheme="minorHAnsi" w:cs="Tahoma"/>
          <w:bCs/>
          <w:lang w:val="bs-Latn-BA"/>
        </w:rPr>
        <w:t xml:space="preserve"> će zaposliti</w:t>
      </w:r>
      <w:r w:rsidR="007817F1" w:rsidRPr="00867A0F">
        <w:rPr>
          <w:rFonts w:asciiTheme="minorHAnsi" w:hAnsiTheme="minorHAnsi" w:cs="Tahoma"/>
          <w:bCs/>
          <w:lang w:val="bs-Latn-BA"/>
        </w:rPr>
        <w:t xml:space="preserve"> </w:t>
      </w:r>
      <w:r>
        <w:rPr>
          <w:rFonts w:asciiTheme="minorHAnsi" w:hAnsiTheme="minorHAnsi" w:cs="Tahoma"/>
          <w:bCs/>
          <w:lang w:val="bs-Latn-BA"/>
        </w:rPr>
        <w:t xml:space="preserve">minimalno </w:t>
      </w:r>
      <w:r w:rsidR="007817F1" w:rsidRPr="00867A0F">
        <w:rPr>
          <w:rFonts w:asciiTheme="minorHAnsi" w:hAnsiTheme="minorHAnsi" w:cs="Tahoma"/>
          <w:bCs/>
          <w:lang w:val="bs-Latn-BA"/>
        </w:rPr>
        <w:t>50 osob</w:t>
      </w:r>
      <w:r w:rsidR="004A039D" w:rsidRPr="00867A0F">
        <w:rPr>
          <w:rFonts w:asciiTheme="minorHAnsi" w:hAnsiTheme="minorHAnsi" w:cs="Tahoma"/>
          <w:bCs/>
          <w:lang w:val="bs-Latn-BA"/>
        </w:rPr>
        <w:t>a</w:t>
      </w:r>
      <w:r w:rsidR="007817F1" w:rsidRPr="00867A0F">
        <w:rPr>
          <w:rFonts w:asciiTheme="minorHAnsi" w:hAnsiTheme="minorHAnsi" w:cs="Tahoma"/>
          <w:bCs/>
          <w:lang w:val="bs-Latn-BA"/>
        </w:rPr>
        <w:t xml:space="preserve"> </w:t>
      </w:r>
      <w:r>
        <w:rPr>
          <w:rFonts w:asciiTheme="minorHAnsi" w:hAnsiTheme="minorHAnsi" w:cs="Tahoma"/>
          <w:bCs/>
          <w:lang w:val="bs-Latn-BA"/>
        </w:rPr>
        <w:t>(kumulativno za sva MSP)</w:t>
      </w:r>
      <w:r w:rsidR="007817F1" w:rsidRPr="00867A0F">
        <w:rPr>
          <w:rFonts w:asciiTheme="minorHAnsi" w:hAnsiTheme="minorHAnsi" w:cs="Tahoma"/>
          <w:bCs/>
          <w:lang w:val="bs-Latn-BA"/>
        </w:rPr>
        <w:t>;</w:t>
      </w:r>
    </w:p>
    <w:p w14:paraId="7AA5F2B7" w14:textId="77777777" w:rsidR="00FF3E2C" w:rsidRPr="00867A0F" w:rsidRDefault="00FF3E2C" w:rsidP="00FF3E2C">
      <w:pPr>
        <w:spacing w:before="120"/>
        <w:jc w:val="both"/>
        <w:rPr>
          <w:rFonts w:asciiTheme="minorHAnsi" w:hAnsiTheme="minorHAnsi" w:cs="Tahoma"/>
          <w:bCs/>
          <w:sz w:val="22"/>
          <w:szCs w:val="22"/>
          <w:lang w:val="bs-Latn-BA"/>
        </w:rPr>
      </w:pPr>
    </w:p>
    <w:p w14:paraId="4B5D5C87" w14:textId="47F04ADC"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4" w:name="_Toc468448506"/>
      <w:r w:rsidRPr="00867A0F">
        <w:rPr>
          <w:rFonts w:asciiTheme="minorHAnsi" w:hAnsiTheme="minorHAnsi"/>
          <w:sz w:val="22"/>
          <w:szCs w:val="22"/>
          <w:lang w:val="bs-Latn-BA"/>
        </w:rPr>
        <w:t>1.</w:t>
      </w:r>
      <w:r w:rsidR="00336121" w:rsidRPr="00867A0F">
        <w:rPr>
          <w:rFonts w:asciiTheme="minorHAnsi" w:hAnsiTheme="minorHAnsi"/>
          <w:sz w:val="22"/>
          <w:szCs w:val="22"/>
          <w:lang w:val="bs-Latn-BA"/>
        </w:rPr>
        <w:t>4</w:t>
      </w:r>
      <w:r w:rsidRPr="00867A0F">
        <w:rPr>
          <w:rFonts w:asciiTheme="minorHAnsi" w:hAnsiTheme="minorHAnsi"/>
          <w:sz w:val="22"/>
          <w:szCs w:val="22"/>
          <w:lang w:val="bs-Latn-BA"/>
        </w:rPr>
        <w:t xml:space="preserve"> Iznos </w:t>
      </w:r>
      <w:r w:rsidR="00CB44C9" w:rsidRPr="00867A0F">
        <w:rPr>
          <w:rFonts w:asciiTheme="minorHAnsi" w:hAnsiTheme="minorHAnsi"/>
          <w:sz w:val="22"/>
          <w:szCs w:val="22"/>
          <w:lang w:val="bs-Latn-BA"/>
        </w:rPr>
        <w:t xml:space="preserve">finansiranja od strane </w:t>
      </w:r>
      <w:r w:rsidR="00F047B2" w:rsidRPr="00867A0F">
        <w:rPr>
          <w:rFonts w:asciiTheme="minorHAnsi" w:hAnsiTheme="minorHAnsi"/>
          <w:sz w:val="22"/>
          <w:szCs w:val="22"/>
          <w:lang w:val="bs-Latn-BA"/>
        </w:rPr>
        <w:t>Projekta</w:t>
      </w:r>
      <w:r w:rsidR="00226E41" w:rsidRPr="00867A0F">
        <w:rPr>
          <w:rFonts w:asciiTheme="minorHAnsi" w:hAnsiTheme="minorHAnsi"/>
          <w:sz w:val="22"/>
          <w:szCs w:val="22"/>
          <w:lang w:val="bs-Latn-BA"/>
        </w:rPr>
        <w:t xml:space="preserve"> LID</w:t>
      </w:r>
      <w:bookmarkEnd w:id="4"/>
    </w:p>
    <w:p w14:paraId="57B37F3C" w14:textId="5BDF574A" w:rsidR="001B1E54" w:rsidRPr="00867A0F" w:rsidRDefault="00FF3E2C" w:rsidP="000F0E43">
      <w:pPr>
        <w:spacing w:before="120" w:after="120"/>
        <w:jc w:val="both"/>
        <w:rPr>
          <w:rFonts w:asciiTheme="minorHAnsi" w:hAnsiTheme="minorHAnsi" w:cs="Tahoma"/>
          <w:b/>
          <w:sz w:val="22"/>
          <w:szCs w:val="22"/>
          <w:lang w:val="bs-Latn-BA"/>
        </w:rPr>
      </w:pPr>
      <w:r w:rsidRPr="00867A0F">
        <w:rPr>
          <w:rFonts w:asciiTheme="minorHAnsi" w:hAnsiTheme="minorHAnsi" w:cs="Tahoma"/>
          <w:sz w:val="22"/>
          <w:szCs w:val="22"/>
          <w:lang w:val="bs-Latn-BA"/>
        </w:rPr>
        <w:t>Ukupno raspoloživa finansijska sredstva</w:t>
      </w:r>
      <w:r w:rsidR="009C0E65" w:rsidRPr="00867A0F">
        <w:rPr>
          <w:rFonts w:asciiTheme="minorHAnsi" w:hAnsiTheme="minorHAnsi" w:cs="Tahoma"/>
          <w:sz w:val="22"/>
          <w:szCs w:val="22"/>
          <w:lang w:val="bs-Latn-BA"/>
        </w:rPr>
        <w:t xml:space="preserve"> </w:t>
      </w:r>
      <w:r w:rsidR="00D336C3" w:rsidRPr="00867A0F">
        <w:rPr>
          <w:rFonts w:asciiTheme="minorHAnsi" w:hAnsiTheme="minorHAnsi" w:cs="Tahoma"/>
          <w:sz w:val="22"/>
          <w:szCs w:val="22"/>
          <w:lang w:val="bs-Latn-BA"/>
        </w:rPr>
        <w:t>unutar Projekta</w:t>
      </w:r>
      <w:r w:rsidR="001B1E54" w:rsidRPr="00867A0F">
        <w:rPr>
          <w:rFonts w:asciiTheme="minorHAnsi" w:hAnsiTheme="minorHAnsi" w:cs="Tahoma"/>
          <w:b/>
          <w:sz w:val="22"/>
          <w:szCs w:val="22"/>
          <w:lang w:val="bs-Latn-BA"/>
        </w:rPr>
        <w:t xml:space="preserve"> </w:t>
      </w:r>
      <w:r w:rsidR="00226E41" w:rsidRPr="00867A0F">
        <w:rPr>
          <w:rFonts w:asciiTheme="minorHAnsi" w:hAnsiTheme="minorHAnsi" w:cs="Tahoma"/>
          <w:sz w:val="22"/>
          <w:szCs w:val="22"/>
          <w:lang w:val="bs-Latn-BA"/>
        </w:rPr>
        <w:t xml:space="preserve">LID </w:t>
      </w:r>
      <w:r w:rsidR="00830318" w:rsidRPr="00867A0F">
        <w:rPr>
          <w:rFonts w:asciiTheme="minorHAnsi" w:hAnsiTheme="minorHAnsi" w:cs="Tahoma"/>
          <w:b/>
          <w:sz w:val="22"/>
          <w:szCs w:val="22"/>
          <w:lang w:val="bs-Latn-BA"/>
        </w:rPr>
        <w:t xml:space="preserve">za </w:t>
      </w:r>
      <w:r w:rsidR="009C0E65" w:rsidRPr="00867A0F">
        <w:rPr>
          <w:rFonts w:asciiTheme="minorHAnsi" w:hAnsiTheme="minorHAnsi" w:cs="Tahoma"/>
          <w:b/>
          <w:sz w:val="22"/>
          <w:szCs w:val="22"/>
          <w:lang w:val="bs-Latn-BA"/>
        </w:rPr>
        <w:t xml:space="preserve">finansiranje </w:t>
      </w:r>
      <w:r w:rsidR="00830318" w:rsidRPr="00867A0F">
        <w:rPr>
          <w:rFonts w:asciiTheme="minorHAnsi" w:hAnsiTheme="minorHAnsi" w:cs="Tahoma"/>
          <w:b/>
          <w:sz w:val="22"/>
          <w:szCs w:val="22"/>
          <w:lang w:val="bs-Latn-BA"/>
        </w:rPr>
        <w:t>podrške</w:t>
      </w:r>
      <w:r w:rsidR="00226E41" w:rsidRPr="00867A0F">
        <w:rPr>
          <w:rFonts w:asciiTheme="minorHAnsi" w:hAnsiTheme="minorHAnsi" w:cs="Tahoma"/>
          <w:b/>
          <w:sz w:val="22"/>
          <w:szCs w:val="22"/>
          <w:lang w:val="bs-Latn-BA"/>
        </w:rPr>
        <w:t xml:space="preserve"> </w:t>
      </w:r>
      <w:r w:rsidR="00830318" w:rsidRPr="00867A0F">
        <w:rPr>
          <w:rFonts w:asciiTheme="minorHAnsi" w:hAnsiTheme="minorHAnsi" w:cs="Tahoma"/>
          <w:b/>
          <w:sz w:val="22"/>
          <w:szCs w:val="22"/>
          <w:lang w:val="bs-Latn-BA"/>
        </w:rPr>
        <w:t>unapređenj</w:t>
      </w:r>
      <w:r w:rsidR="00315E50" w:rsidRPr="00867A0F">
        <w:rPr>
          <w:rFonts w:asciiTheme="minorHAnsi" w:hAnsiTheme="minorHAnsi" w:cs="Tahoma"/>
          <w:b/>
          <w:sz w:val="22"/>
          <w:szCs w:val="22"/>
          <w:lang w:val="bs-Latn-BA"/>
        </w:rPr>
        <w:t>u</w:t>
      </w:r>
      <w:r w:rsidR="00830318" w:rsidRPr="00867A0F">
        <w:rPr>
          <w:rFonts w:asciiTheme="minorHAnsi" w:hAnsiTheme="minorHAnsi" w:cs="Tahoma"/>
          <w:b/>
          <w:sz w:val="22"/>
          <w:szCs w:val="22"/>
          <w:lang w:val="bs-Latn-BA"/>
        </w:rPr>
        <w:t xml:space="preserve"> tehnološke opremljenosti i obuk</w:t>
      </w:r>
      <w:r w:rsidR="00226E41" w:rsidRPr="00867A0F">
        <w:rPr>
          <w:rFonts w:asciiTheme="minorHAnsi" w:hAnsiTheme="minorHAnsi" w:cs="Tahoma"/>
          <w:b/>
          <w:sz w:val="22"/>
          <w:szCs w:val="22"/>
          <w:lang w:val="bs-Latn-BA"/>
        </w:rPr>
        <w:t xml:space="preserve">ama </w:t>
      </w:r>
      <w:r w:rsidR="00830318" w:rsidRPr="00867A0F">
        <w:rPr>
          <w:rFonts w:asciiTheme="minorHAnsi" w:hAnsiTheme="minorHAnsi" w:cs="Tahoma"/>
          <w:b/>
          <w:sz w:val="22"/>
          <w:szCs w:val="22"/>
          <w:lang w:val="bs-Latn-BA"/>
        </w:rPr>
        <w:t>potrebn</w:t>
      </w:r>
      <w:r w:rsidR="00226E41" w:rsidRPr="00867A0F">
        <w:rPr>
          <w:rFonts w:asciiTheme="minorHAnsi" w:hAnsiTheme="minorHAnsi" w:cs="Tahoma"/>
          <w:b/>
          <w:sz w:val="22"/>
          <w:szCs w:val="22"/>
          <w:lang w:val="bs-Latn-BA"/>
        </w:rPr>
        <w:t>e</w:t>
      </w:r>
      <w:r w:rsidR="00830318" w:rsidRPr="00867A0F">
        <w:rPr>
          <w:rFonts w:asciiTheme="minorHAnsi" w:hAnsiTheme="minorHAnsi" w:cs="Tahoma"/>
          <w:b/>
          <w:sz w:val="22"/>
          <w:szCs w:val="22"/>
          <w:lang w:val="bs-Latn-BA"/>
        </w:rPr>
        <w:t xml:space="preserve"> radn</w:t>
      </w:r>
      <w:r w:rsidR="00226E41" w:rsidRPr="00867A0F">
        <w:rPr>
          <w:rFonts w:asciiTheme="minorHAnsi" w:hAnsiTheme="minorHAnsi" w:cs="Tahoma"/>
          <w:b/>
          <w:sz w:val="22"/>
          <w:szCs w:val="22"/>
          <w:lang w:val="bs-Latn-BA"/>
        </w:rPr>
        <w:t>e</w:t>
      </w:r>
      <w:r w:rsidR="00830318" w:rsidRPr="00867A0F">
        <w:rPr>
          <w:rFonts w:asciiTheme="minorHAnsi" w:hAnsiTheme="minorHAnsi" w:cs="Tahoma"/>
          <w:b/>
          <w:sz w:val="22"/>
          <w:szCs w:val="22"/>
          <w:lang w:val="bs-Latn-BA"/>
        </w:rPr>
        <w:t xml:space="preserve"> snag</w:t>
      </w:r>
      <w:r w:rsidR="00226E41" w:rsidRPr="00867A0F">
        <w:rPr>
          <w:rFonts w:asciiTheme="minorHAnsi" w:hAnsiTheme="minorHAnsi" w:cs="Tahoma"/>
          <w:b/>
          <w:sz w:val="22"/>
          <w:szCs w:val="22"/>
          <w:lang w:val="bs-Latn-BA"/>
        </w:rPr>
        <w:t>e</w:t>
      </w:r>
      <w:r w:rsidR="009C0E65" w:rsidRPr="00867A0F">
        <w:rPr>
          <w:rFonts w:asciiTheme="minorHAnsi" w:hAnsiTheme="minorHAnsi" w:cs="Tahoma"/>
          <w:b/>
          <w:sz w:val="22"/>
          <w:szCs w:val="22"/>
          <w:lang w:val="bs-Latn-BA"/>
        </w:rPr>
        <w:t xml:space="preserve"> </w:t>
      </w:r>
      <w:r w:rsidRPr="00867A0F">
        <w:rPr>
          <w:rFonts w:asciiTheme="minorHAnsi" w:hAnsiTheme="minorHAnsi" w:cs="Tahoma"/>
          <w:b/>
          <w:sz w:val="22"/>
          <w:szCs w:val="22"/>
          <w:lang w:val="bs-Latn-BA"/>
        </w:rPr>
        <w:t>iznose</w:t>
      </w:r>
      <w:r w:rsidRPr="00867A0F">
        <w:rPr>
          <w:rFonts w:asciiTheme="minorHAnsi" w:hAnsiTheme="minorHAnsi" w:cs="Tahoma"/>
          <w:sz w:val="22"/>
          <w:szCs w:val="22"/>
          <w:lang w:val="bs-Latn-BA"/>
        </w:rPr>
        <w:t xml:space="preserve"> </w:t>
      </w:r>
      <w:r w:rsidR="00830318" w:rsidRPr="00867A0F">
        <w:rPr>
          <w:rFonts w:asciiTheme="minorHAnsi" w:hAnsiTheme="minorHAnsi" w:cs="Tahoma"/>
          <w:b/>
          <w:sz w:val="22"/>
          <w:szCs w:val="22"/>
          <w:lang w:val="bs-Latn-BA"/>
        </w:rPr>
        <w:t>630</w:t>
      </w:r>
      <w:r w:rsidRPr="00867A0F">
        <w:rPr>
          <w:rFonts w:asciiTheme="minorHAnsi" w:hAnsiTheme="minorHAnsi" w:cs="Tahoma"/>
          <w:b/>
          <w:sz w:val="22"/>
          <w:szCs w:val="22"/>
          <w:lang w:val="bs-Latn-BA"/>
        </w:rPr>
        <w:t xml:space="preserve">.000,00 BAM </w:t>
      </w:r>
      <w:r w:rsidR="008A7907" w:rsidRPr="00867A0F">
        <w:rPr>
          <w:rFonts w:asciiTheme="minorHAnsi" w:hAnsiTheme="minorHAnsi" w:cs="Tahoma"/>
          <w:b/>
          <w:sz w:val="22"/>
          <w:szCs w:val="22"/>
          <w:lang w:val="bs-Latn-BA"/>
        </w:rPr>
        <w:t>za</w:t>
      </w:r>
      <w:r w:rsidRPr="00867A0F">
        <w:rPr>
          <w:rFonts w:asciiTheme="minorHAnsi" w:hAnsiTheme="minorHAnsi" w:cs="Tahoma"/>
          <w:b/>
          <w:sz w:val="22"/>
          <w:szCs w:val="22"/>
          <w:lang w:val="bs-Latn-BA"/>
        </w:rPr>
        <w:t xml:space="preserve"> 2017. godin</w:t>
      </w:r>
      <w:r w:rsidR="008A7907" w:rsidRPr="00867A0F">
        <w:rPr>
          <w:rFonts w:asciiTheme="minorHAnsi" w:hAnsiTheme="minorHAnsi" w:cs="Tahoma"/>
          <w:b/>
          <w:sz w:val="22"/>
          <w:szCs w:val="22"/>
          <w:lang w:val="bs-Latn-BA"/>
        </w:rPr>
        <w:t>u</w:t>
      </w:r>
      <w:r w:rsidR="009C0E65" w:rsidRPr="00867A0F">
        <w:rPr>
          <w:rFonts w:asciiTheme="minorHAnsi" w:hAnsiTheme="minorHAnsi" w:cs="Tahoma"/>
          <w:b/>
          <w:sz w:val="22"/>
          <w:szCs w:val="22"/>
          <w:lang w:val="bs-Latn-BA"/>
        </w:rPr>
        <w:t xml:space="preserve">. </w:t>
      </w:r>
    </w:p>
    <w:p w14:paraId="1C24F29F" w14:textId="5DF6799D" w:rsidR="00830318" w:rsidRPr="00867A0F" w:rsidRDefault="00830318" w:rsidP="000F0E43">
      <w:pPr>
        <w:spacing w:before="120" w:after="120"/>
        <w:jc w:val="both"/>
        <w:rPr>
          <w:rFonts w:asciiTheme="minorHAnsi" w:hAnsiTheme="minorHAnsi" w:cs="Tahoma"/>
          <w:sz w:val="22"/>
          <w:szCs w:val="22"/>
          <w:lang w:val="bs-Latn-BA"/>
        </w:rPr>
      </w:pPr>
      <w:r w:rsidRPr="00867A0F">
        <w:rPr>
          <w:rFonts w:asciiTheme="minorHAnsi" w:hAnsiTheme="minorHAnsi" w:cs="Tahoma"/>
          <w:sz w:val="22"/>
          <w:szCs w:val="22"/>
          <w:lang w:val="bs-Latn-BA"/>
        </w:rPr>
        <w:t xml:space="preserve">Projekat </w:t>
      </w:r>
      <w:r w:rsidR="00226E41" w:rsidRPr="00867A0F">
        <w:rPr>
          <w:rFonts w:asciiTheme="minorHAnsi" w:hAnsiTheme="minorHAnsi" w:cs="Tahoma"/>
          <w:sz w:val="22"/>
          <w:szCs w:val="22"/>
          <w:lang w:val="bs-Latn-BA"/>
        </w:rPr>
        <w:t xml:space="preserve">LID </w:t>
      </w:r>
      <w:r w:rsidRPr="00867A0F">
        <w:rPr>
          <w:rFonts w:asciiTheme="minorHAnsi" w:hAnsiTheme="minorHAnsi" w:cs="Tahoma"/>
          <w:sz w:val="22"/>
          <w:szCs w:val="22"/>
          <w:lang w:val="bs-Latn-BA"/>
        </w:rPr>
        <w:t>će za finansiranje odabrati do 10</w:t>
      </w:r>
      <w:r w:rsidR="001B1E54" w:rsidRPr="00867A0F">
        <w:rPr>
          <w:rFonts w:asciiTheme="minorHAnsi" w:hAnsiTheme="minorHAnsi" w:cs="Tahoma"/>
          <w:sz w:val="22"/>
          <w:szCs w:val="22"/>
          <w:lang w:val="bs-Latn-BA"/>
        </w:rPr>
        <w:t xml:space="preserve"> </w:t>
      </w:r>
      <w:r w:rsidRPr="00867A0F">
        <w:rPr>
          <w:rFonts w:asciiTheme="minorHAnsi" w:hAnsiTheme="minorHAnsi" w:cs="Tahoma"/>
          <w:sz w:val="22"/>
          <w:szCs w:val="22"/>
          <w:lang w:val="bs-Latn-BA"/>
        </w:rPr>
        <w:t xml:space="preserve">projekata </w:t>
      </w:r>
      <w:r w:rsidR="00226E41" w:rsidRPr="00867A0F">
        <w:rPr>
          <w:rFonts w:asciiTheme="minorHAnsi" w:hAnsiTheme="minorHAnsi" w:cs="Tahoma"/>
          <w:sz w:val="22"/>
          <w:szCs w:val="22"/>
          <w:lang w:val="bs-Latn-BA"/>
        </w:rPr>
        <w:t xml:space="preserve">za </w:t>
      </w:r>
      <w:r w:rsidRPr="00867A0F">
        <w:rPr>
          <w:rFonts w:asciiTheme="minorHAnsi" w:hAnsiTheme="minorHAnsi" w:cs="Tahoma"/>
          <w:sz w:val="22"/>
          <w:szCs w:val="22"/>
          <w:lang w:val="bs-Latn-BA"/>
        </w:rPr>
        <w:t>unapređenj</w:t>
      </w:r>
      <w:r w:rsidR="00226E41" w:rsidRPr="00867A0F">
        <w:rPr>
          <w:rFonts w:asciiTheme="minorHAnsi" w:hAnsiTheme="minorHAnsi" w:cs="Tahoma"/>
          <w:sz w:val="22"/>
          <w:szCs w:val="22"/>
          <w:lang w:val="bs-Latn-BA"/>
        </w:rPr>
        <w:t>e</w:t>
      </w:r>
      <w:r w:rsidRPr="00867A0F">
        <w:rPr>
          <w:rFonts w:asciiTheme="minorHAnsi" w:hAnsiTheme="minorHAnsi" w:cs="Tahoma"/>
          <w:sz w:val="22"/>
          <w:szCs w:val="22"/>
          <w:lang w:val="bs-Latn-BA"/>
        </w:rPr>
        <w:t xml:space="preserve"> tehnološke opremljenosti i do 10 pro</w:t>
      </w:r>
      <w:r w:rsidR="00226E41" w:rsidRPr="00867A0F">
        <w:rPr>
          <w:rFonts w:asciiTheme="minorHAnsi" w:hAnsiTheme="minorHAnsi" w:cs="Tahoma"/>
          <w:sz w:val="22"/>
          <w:szCs w:val="22"/>
          <w:lang w:val="bs-Latn-BA"/>
        </w:rPr>
        <w:t xml:space="preserve">jekata koji se odnose na </w:t>
      </w:r>
      <w:r w:rsidRPr="00867A0F">
        <w:rPr>
          <w:rFonts w:asciiTheme="minorHAnsi" w:hAnsiTheme="minorHAnsi" w:cs="Tahoma"/>
          <w:sz w:val="22"/>
          <w:szCs w:val="22"/>
          <w:lang w:val="bs-Latn-BA"/>
        </w:rPr>
        <w:t>obuk</w:t>
      </w:r>
      <w:r w:rsidR="00226E41" w:rsidRPr="00867A0F">
        <w:rPr>
          <w:rFonts w:asciiTheme="minorHAnsi" w:hAnsiTheme="minorHAnsi" w:cs="Tahoma"/>
          <w:sz w:val="22"/>
          <w:szCs w:val="22"/>
          <w:lang w:val="bs-Latn-BA"/>
        </w:rPr>
        <w:t>u</w:t>
      </w:r>
      <w:r w:rsidRPr="00867A0F">
        <w:rPr>
          <w:rFonts w:asciiTheme="minorHAnsi" w:hAnsiTheme="minorHAnsi" w:cs="Tahoma"/>
          <w:sz w:val="22"/>
          <w:szCs w:val="22"/>
          <w:lang w:val="bs-Latn-BA"/>
        </w:rPr>
        <w:t xml:space="preserve"> potrebn</w:t>
      </w:r>
      <w:r w:rsidR="00226E41" w:rsidRPr="00867A0F">
        <w:rPr>
          <w:rFonts w:asciiTheme="minorHAnsi" w:hAnsiTheme="minorHAnsi" w:cs="Tahoma"/>
          <w:sz w:val="22"/>
          <w:szCs w:val="22"/>
          <w:lang w:val="bs-Latn-BA"/>
        </w:rPr>
        <w:t>e</w:t>
      </w:r>
      <w:r w:rsidRPr="00867A0F">
        <w:rPr>
          <w:rFonts w:asciiTheme="minorHAnsi" w:hAnsiTheme="minorHAnsi" w:cs="Tahoma"/>
          <w:sz w:val="22"/>
          <w:szCs w:val="22"/>
          <w:lang w:val="bs-Latn-BA"/>
        </w:rPr>
        <w:t xml:space="preserve"> radn</w:t>
      </w:r>
      <w:r w:rsidR="00226E41" w:rsidRPr="00867A0F">
        <w:rPr>
          <w:rFonts w:asciiTheme="minorHAnsi" w:hAnsiTheme="minorHAnsi" w:cs="Tahoma"/>
          <w:sz w:val="22"/>
          <w:szCs w:val="22"/>
          <w:lang w:val="bs-Latn-BA"/>
        </w:rPr>
        <w:t>e</w:t>
      </w:r>
      <w:r w:rsidRPr="00867A0F">
        <w:rPr>
          <w:rFonts w:asciiTheme="minorHAnsi" w:hAnsiTheme="minorHAnsi" w:cs="Tahoma"/>
          <w:sz w:val="22"/>
          <w:szCs w:val="22"/>
          <w:lang w:val="bs-Latn-BA"/>
        </w:rPr>
        <w:t xml:space="preserve"> snag</w:t>
      </w:r>
      <w:r w:rsidR="00226E41" w:rsidRPr="00867A0F">
        <w:rPr>
          <w:rFonts w:asciiTheme="minorHAnsi" w:hAnsiTheme="minorHAnsi" w:cs="Tahoma"/>
          <w:sz w:val="22"/>
          <w:szCs w:val="22"/>
          <w:lang w:val="bs-Latn-BA"/>
        </w:rPr>
        <w:t>e</w:t>
      </w:r>
      <w:r w:rsidR="009C0E65" w:rsidRPr="00867A0F">
        <w:rPr>
          <w:rFonts w:asciiTheme="minorHAnsi" w:hAnsiTheme="minorHAnsi" w:cs="Tahoma"/>
          <w:sz w:val="22"/>
          <w:szCs w:val="22"/>
          <w:lang w:val="bs-Latn-BA"/>
        </w:rPr>
        <w:t xml:space="preserve">. </w:t>
      </w:r>
      <w:r w:rsidRPr="00867A0F">
        <w:rPr>
          <w:rFonts w:asciiTheme="minorHAnsi" w:hAnsiTheme="minorHAnsi" w:cs="Tahoma"/>
          <w:sz w:val="22"/>
          <w:szCs w:val="22"/>
          <w:lang w:val="bs-Latn-BA"/>
        </w:rPr>
        <w:t xml:space="preserve">MSP koja budu podnosila prijave za javni poziv mogu da podnesu </w:t>
      </w:r>
      <w:r w:rsidR="00226E41" w:rsidRPr="00867A0F">
        <w:rPr>
          <w:rFonts w:asciiTheme="minorHAnsi" w:hAnsiTheme="minorHAnsi" w:cs="Tahoma"/>
          <w:sz w:val="22"/>
          <w:szCs w:val="22"/>
          <w:lang w:val="bs-Latn-BA"/>
        </w:rPr>
        <w:t xml:space="preserve">projektne prijedloge </w:t>
      </w:r>
      <w:r w:rsidRPr="00867A0F">
        <w:rPr>
          <w:rFonts w:asciiTheme="minorHAnsi" w:hAnsiTheme="minorHAnsi" w:cs="Tahoma"/>
          <w:sz w:val="22"/>
          <w:szCs w:val="22"/>
          <w:lang w:val="bs-Latn-BA"/>
        </w:rPr>
        <w:t>za:</w:t>
      </w:r>
    </w:p>
    <w:p w14:paraId="53166B8D" w14:textId="611FCA7D" w:rsidR="00830318" w:rsidRPr="00867A0F" w:rsidRDefault="00830318" w:rsidP="000F1B6A">
      <w:pPr>
        <w:pStyle w:val="ListParagraph"/>
        <w:numPr>
          <w:ilvl w:val="0"/>
          <w:numId w:val="9"/>
        </w:numPr>
        <w:spacing w:before="120" w:after="120"/>
        <w:jc w:val="both"/>
        <w:rPr>
          <w:rFonts w:asciiTheme="minorHAnsi" w:hAnsiTheme="minorHAnsi" w:cs="Tahoma"/>
          <w:lang w:val="bs-Latn-BA"/>
        </w:rPr>
      </w:pPr>
      <w:r w:rsidRPr="00867A0F">
        <w:rPr>
          <w:rFonts w:asciiTheme="minorHAnsi" w:hAnsiTheme="minorHAnsi" w:cs="Tahoma"/>
          <w:lang w:val="bs-Latn-BA"/>
        </w:rPr>
        <w:t>unapređenj</w:t>
      </w:r>
      <w:r w:rsidR="00226E41" w:rsidRPr="00867A0F">
        <w:rPr>
          <w:rFonts w:asciiTheme="minorHAnsi" w:hAnsiTheme="minorHAnsi" w:cs="Tahoma"/>
          <w:lang w:val="bs-Latn-BA"/>
        </w:rPr>
        <w:t>e</w:t>
      </w:r>
      <w:r w:rsidRPr="00867A0F">
        <w:rPr>
          <w:rFonts w:asciiTheme="minorHAnsi" w:hAnsiTheme="minorHAnsi" w:cs="Tahoma"/>
          <w:lang w:val="bs-Latn-BA"/>
        </w:rPr>
        <w:t xml:space="preserve"> tehnološke opremljenosti</w:t>
      </w:r>
      <w:r w:rsidR="00226E41" w:rsidRPr="00867A0F">
        <w:rPr>
          <w:rFonts w:asciiTheme="minorHAnsi" w:hAnsiTheme="minorHAnsi" w:cs="Tahoma"/>
          <w:lang w:val="bs-Latn-BA"/>
        </w:rPr>
        <w:t>, gdje učešće Projekta LID</w:t>
      </w:r>
      <w:r w:rsidRPr="00867A0F">
        <w:rPr>
          <w:rFonts w:asciiTheme="minorHAnsi" w:hAnsiTheme="minorHAnsi" w:cs="Tahoma"/>
          <w:lang w:val="bs-Latn-BA"/>
        </w:rPr>
        <w:t xml:space="preserve"> </w:t>
      </w:r>
      <w:r w:rsidR="00226E41" w:rsidRPr="00867A0F">
        <w:rPr>
          <w:rFonts w:asciiTheme="minorHAnsi" w:hAnsiTheme="minorHAnsi" w:cs="Tahoma"/>
          <w:lang w:val="bs-Latn-BA"/>
        </w:rPr>
        <w:t xml:space="preserve">može </w:t>
      </w:r>
      <w:r w:rsidRPr="00867A0F">
        <w:rPr>
          <w:rFonts w:asciiTheme="minorHAnsi" w:hAnsiTheme="minorHAnsi" w:cs="Tahoma"/>
          <w:lang w:val="bs-Latn-BA"/>
        </w:rPr>
        <w:t>iznos</w:t>
      </w:r>
      <w:r w:rsidR="00226E41" w:rsidRPr="00867A0F">
        <w:rPr>
          <w:rFonts w:asciiTheme="minorHAnsi" w:hAnsiTheme="minorHAnsi" w:cs="Tahoma"/>
          <w:lang w:val="bs-Latn-BA"/>
        </w:rPr>
        <w:t>iti</w:t>
      </w:r>
      <w:r w:rsidRPr="00867A0F">
        <w:rPr>
          <w:rFonts w:asciiTheme="minorHAnsi" w:hAnsiTheme="minorHAnsi" w:cs="Tahoma"/>
          <w:lang w:val="bs-Latn-BA"/>
        </w:rPr>
        <w:t xml:space="preserve"> do 50.000,00 BAM; ili </w:t>
      </w:r>
    </w:p>
    <w:p w14:paraId="1E28F317" w14:textId="607CCF78" w:rsidR="001D5AFE" w:rsidRPr="00867A0F" w:rsidRDefault="00830318" w:rsidP="001D5AFE">
      <w:pPr>
        <w:pStyle w:val="ListParagraph"/>
        <w:numPr>
          <w:ilvl w:val="0"/>
          <w:numId w:val="9"/>
        </w:numPr>
        <w:spacing w:before="120" w:after="120"/>
        <w:jc w:val="both"/>
        <w:rPr>
          <w:rFonts w:asciiTheme="minorHAnsi" w:hAnsiTheme="minorHAnsi" w:cs="Tahoma"/>
          <w:lang w:val="bs-Latn-BA"/>
        </w:rPr>
      </w:pPr>
      <w:r w:rsidRPr="00867A0F">
        <w:rPr>
          <w:rFonts w:asciiTheme="minorHAnsi" w:hAnsiTheme="minorHAnsi" w:cs="Tahoma"/>
          <w:lang w:val="bs-Latn-BA"/>
        </w:rPr>
        <w:t>obuk</w:t>
      </w:r>
      <w:r w:rsidR="00226E41" w:rsidRPr="00867A0F">
        <w:rPr>
          <w:rFonts w:asciiTheme="minorHAnsi" w:hAnsiTheme="minorHAnsi" w:cs="Tahoma"/>
          <w:lang w:val="bs-Latn-BA"/>
        </w:rPr>
        <w:t xml:space="preserve">u </w:t>
      </w:r>
      <w:r w:rsidRPr="00867A0F">
        <w:rPr>
          <w:rFonts w:asciiTheme="minorHAnsi" w:hAnsiTheme="minorHAnsi" w:cs="Tahoma"/>
          <w:lang w:val="bs-Latn-BA"/>
        </w:rPr>
        <w:t>potrebn</w:t>
      </w:r>
      <w:r w:rsidR="00226E41" w:rsidRPr="00867A0F">
        <w:rPr>
          <w:rFonts w:asciiTheme="minorHAnsi" w:hAnsiTheme="minorHAnsi" w:cs="Tahoma"/>
          <w:lang w:val="bs-Latn-BA"/>
        </w:rPr>
        <w:t>e</w:t>
      </w:r>
      <w:r w:rsidRPr="00867A0F">
        <w:rPr>
          <w:rFonts w:asciiTheme="minorHAnsi" w:hAnsiTheme="minorHAnsi" w:cs="Tahoma"/>
          <w:lang w:val="bs-Latn-BA"/>
        </w:rPr>
        <w:t xml:space="preserve"> radn</w:t>
      </w:r>
      <w:r w:rsidR="00226E41" w:rsidRPr="00867A0F">
        <w:rPr>
          <w:rFonts w:asciiTheme="minorHAnsi" w:hAnsiTheme="minorHAnsi" w:cs="Tahoma"/>
          <w:lang w:val="bs-Latn-BA"/>
        </w:rPr>
        <w:t>e</w:t>
      </w:r>
      <w:r w:rsidRPr="00867A0F">
        <w:rPr>
          <w:rFonts w:asciiTheme="minorHAnsi" w:hAnsiTheme="minorHAnsi" w:cs="Tahoma"/>
          <w:lang w:val="bs-Latn-BA"/>
        </w:rPr>
        <w:t xml:space="preserve"> snag</w:t>
      </w:r>
      <w:r w:rsidR="00226E41" w:rsidRPr="00867A0F">
        <w:rPr>
          <w:rFonts w:asciiTheme="minorHAnsi" w:hAnsiTheme="minorHAnsi" w:cs="Tahoma"/>
          <w:lang w:val="bs-Latn-BA"/>
        </w:rPr>
        <w:t>e</w:t>
      </w:r>
      <w:r w:rsidR="001D5AFE" w:rsidRPr="00867A0F">
        <w:rPr>
          <w:rFonts w:asciiTheme="minorHAnsi" w:hAnsiTheme="minorHAnsi" w:cs="Tahoma"/>
          <w:lang w:val="bs-Latn-BA"/>
        </w:rPr>
        <w:t xml:space="preserve">, gdje učešće Projekta LID može iznosti </w:t>
      </w:r>
      <w:r w:rsidRPr="00867A0F">
        <w:rPr>
          <w:rFonts w:asciiTheme="minorHAnsi" w:hAnsiTheme="minorHAnsi" w:cs="Tahoma"/>
          <w:lang w:val="bs-Latn-BA"/>
        </w:rPr>
        <w:t>do 20.000,00 BAM</w:t>
      </w:r>
      <w:r w:rsidR="001D5AFE" w:rsidRPr="00867A0F">
        <w:rPr>
          <w:rFonts w:asciiTheme="minorHAnsi" w:hAnsiTheme="minorHAnsi" w:cs="Tahoma"/>
          <w:lang w:val="bs-Latn-BA"/>
        </w:rPr>
        <w:t>; ili</w:t>
      </w:r>
    </w:p>
    <w:p w14:paraId="24027E4B" w14:textId="77777777" w:rsidR="001D5AFE" w:rsidRPr="00867A0F" w:rsidRDefault="001D5AFE">
      <w:pPr>
        <w:pStyle w:val="ListParagraph"/>
        <w:numPr>
          <w:ilvl w:val="0"/>
          <w:numId w:val="9"/>
        </w:numPr>
        <w:spacing w:before="120" w:after="120"/>
        <w:jc w:val="both"/>
        <w:rPr>
          <w:rFonts w:asciiTheme="minorHAnsi" w:hAnsiTheme="minorHAnsi" w:cs="Tahoma"/>
          <w:lang w:val="bs-Latn-BA"/>
        </w:rPr>
      </w:pPr>
      <w:r w:rsidRPr="00867A0F">
        <w:rPr>
          <w:rFonts w:asciiTheme="minorHAnsi" w:hAnsiTheme="minorHAnsi" w:cs="Tahoma"/>
          <w:lang w:val="bs-Latn-BA"/>
        </w:rPr>
        <w:t>unapređenje tehnološke opremljenosti i obuku potrebne radne snage, gdje učešće Projekta LID može iznositi do 70.000,00 BAM (do 50.000,00 BAM za unapređenje tehnološke opremljenosti i do 20.000,00 BAM za obuku).</w:t>
      </w:r>
    </w:p>
    <w:p w14:paraId="2016A1A4" w14:textId="6D122A13" w:rsidR="00D54114" w:rsidRPr="00867A0F" w:rsidRDefault="00830318" w:rsidP="00830318">
      <w:pPr>
        <w:spacing w:before="120" w:after="120"/>
        <w:jc w:val="both"/>
        <w:rPr>
          <w:rFonts w:asciiTheme="minorHAnsi" w:hAnsiTheme="minorHAnsi" w:cs="Tahoma"/>
          <w:sz w:val="22"/>
          <w:lang w:val="bs-Latn-BA"/>
        </w:rPr>
      </w:pPr>
      <w:r w:rsidRPr="00867A0F">
        <w:rPr>
          <w:rFonts w:asciiTheme="minorHAnsi" w:hAnsiTheme="minorHAnsi" w:cs="Tahoma"/>
          <w:sz w:val="22"/>
          <w:lang w:val="bs-Latn-BA"/>
        </w:rPr>
        <w:t>Navedena sredstva</w:t>
      </w:r>
      <w:r w:rsidR="009C0E65" w:rsidRPr="00867A0F">
        <w:rPr>
          <w:rFonts w:asciiTheme="minorHAnsi" w:hAnsiTheme="minorHAnsi" w:cs="Tahoma"/>
          <w:sz w:val="22"/>
          <w:lang w:val="bs-Latn-BA"/>
        </w:rPr>
        <w:t xml:space="preserve"> će </w:t>
      </w:r>
      <w:r w:rsidR="00BE58D9" w:rsidRPr="00867A0F">
        <w:rPr>
          <w:rFonts w:asciiTheme="minorHAnsi" w:hAnsiTheme="minorHAnsi" w:cs="Tahoma"/>
          <w:sz w:val="22"/>
          <w:lang w:val="bs-Latn-BA"/>
        </w:rPr>
        <w:t xml:space="preserve">se vezati za </w:t>
      </w:r>
      <w:r w:rsidR="008017BE" w:rsidRPr="00867A0F">
        <w:rPr>
          <w:rFonts w:asciiTheme="minorHAnsi" w:hAnsiTheme="minorHAnsi" w:cs="Tahoma"/>
          <w:sz w:val="22"/>
          <w:lang w:val="bs-Latn-BA"/>
        </w:rPr>
        <w:t xml:space="preserve">vlastita sredstva obezbjeđena od </w:t>
      </w:r>
      <w:r w:rsidR="007D242C" w:rsidRPr="00867A0F">
        <w:rPr>
          <w:rFonts w:asciiTheme="minorHAnsi" w:hAnsiTheme="minorHAnsi" w:cs="Tahoma"/>
          <w:sz w:val="22"/>
          <w:lang w:val="bs-Latn-BA"/>
        </w:rPr>
        <w:t xml:space="preserve">strane MSP. </w:t>
      </w:r>
      <w:r w:rsidR="003122C4" w:rsidRPr="00867A0F">
        <w:rPr>
          <w:rFonts w:asciiTheme="minorHAnsi" w:hAnsiTheme="minorHAnsi" w:cs="Tahoma"/>
          <w:b/>
          <w:sz w:val="22"/>
          <w:lang w:val="bs-Latn-BA"/>
        </w:rPr>
        <w:t xml:space="preserve">Vlastita sredstva </w:t>
      </w:r>
      <w:r w:rsidR="007D242C" w:rsidRPr="00867A0F">
        <w:rPr>
          <w:rFonts w:asciiTheme="minorHAnsi" w:hAnsiTheme="minorHAnsi" w:cs="Tahoma"/>
          <w:b/>
          <w:sz w:val="22"/>
          <w:lang w:val="bs-Latn-BA"/>
        </w:rPr>
        <w:t>MSP</w:t>
      </w:r>
      <w:r w:rsidR="003122C4" w:rsidRPr="00867A0F">
        <w:rPr>
          <w:rFonts w:asciiTheme="minorHAnsi" w:hAnsiTheme="minorHAnsi" w:cs="Tahoma"/>
          <w:b/>
          <w:sz w:val="22"/>
          <w:lang w:val="bs-Latn-BA"/>
        </w:rPr>
        <w:t xml:space="preserve"> predviđena za </w:t>
      </w:r>
      <w:r w:rsidR="00EA44BB" w:rsidRPr="00867A0F">
        <w:rPr>
          <w:rFonts w:asciiTheme="minorHAnsi" w:hAnsiTheme="minorHAnsi" w:cs="Tahoma"/>
          <w:b/>
          <w:sz w:val="22"/>
          <w:lang w:val="bs-Latn-BA"/>
        </w:rPr>
        <w:t xml:space="preserve">sufinansiranje </w:t>
      </w:r>
      <w:r w:rsidR="007D242C" w:rsidRPr="00867A0F">
        <w:rPr>
          <w:rFonts w:asciiTheme="minorHAnsi" w:hAnsiTheme="minorHAnsi" w:cs="Tahoma"/>
          <w:b/>
          <w:sz w:val="22"/>
          <w:lang w:val="bs-Latn-BA"/>
        </w:rPr>
        <w:t>projekata unapređenja tehnološke opremljenosti i obuke za potrebnu radnu snagu trebaju iznositi minimalno 60% ukupnog iznosa za realizaciju predloženih projekata (60% sufinansiranje MSP i 40% sufinansiranje Projekat</w:t>
      </w:r>
      <w:r w:rsidR="001D5AFE" w:rsidRPr="00867A0F">
        <w:rPr>
          <w:rFonts w:asciiTheme="minorHAnsi" w:hAnsiTheme="minorHAnsi" w:cs="Tahoma"/>
          <w:b/>
          <w:sz w:val="22"/>
          <w:lang w:val="bs-Latn-BA"/>
        </w:rPr>
        <w:t xml:space="preserve"> LID</w:t>
      </w:r>
      <w:r w:rsidR="007D242C" w:rsidRPr="00867A0F">
        <w:rPr>
          <w:rFonts w:asciiTheme="minorHAnsi" w:hAnsiTheme="minorHAnsi" w:cs="Tahoma"/>
          <w:b/>
          <w:sz w:val="22"/>
          <w:lang w:val="bs-Latn-BA"/>
        </w:rPr>
        <w:t>)</w:t>
      </w:r>
      <w:r w:rsidR="00985ED6" w:rsidRPr="00867A0F">
        <w:rPr>
          <w:rFonts w:asciiTheme="minorHAnsi" w:hAnsiTheme="minorHAnsi" w:cs="Tahoma"/>
          <w:b/>
          <w:sz w:val="22"/>
          <w:lang w:val="bs-Latn-BA"/>
        </w:rPr>
        <w:t>.</w:t>
      </w:r>
      <w:r w:rsidR="009C0E65" w:rsidRPr="00867A0F">
        <w:rPr>
          <w:rFonts w:asciiTheme="minorHAnsi" w:hAnsiTheme="minorHAnsi" w:cs="Tahoma"/>
          <w:sz w:val="22"/>
          <w:lang w:val="bs-Latn-BA"/>
        </w:rPr>
        <w:t xml:space="preserve"> </w:t>
      </w:r>
      <w:r w:rsidR="001D5AFE" w:rsidRPr="00867A0F">
        <w:rPr>
          <w:rFonts w:asciiTheme="minorHAnsi" w:hAnsiTheme="minorHAnsi" w:cs="Tahoma"/>
          <w:sz w:val="22"/>
          <w:lang w:val="bs-Latn-BA"/>
        </w:rPr>
        <w:t xml:space="preserve">Prednost će imati prijedlozi projekata u okviru kojih je vlastito učešće </w:t>
      </w:r>
      <w:r w:rsidR="007D242C" w:rsidRPr="00867A0F">
        <w:rPr>
          <w:rFonts w:asciiTheme="minorHAnsi" w:hAnsiTheme="minorHAnsi" w:cs="Tahoma"/>
          <w:sz w:val="22"/>
          <w:lang w:val="bs-Latn-BA"/>
        </w:rPr>
        <w:t xml:space="preserve">MSP </w:t>
      </w:r>
      <w:r w:rsidR="001D5AFE" w:rsidRPr="00867A0F">
        <w:rPr>
          <w:rFonts w:asciiTheme="minorHAnsi" w:hAnsiTheme="minorHAnsi" w:cs="Tahoma"/>
          <w:sz w:val="22"/>
          <w:lang w:val="bs-Latn-BA"/>
        </w:rPr>
        <w:t xml:space="preserve">iznad minimalno potrebnog učešća od 60% </w:t>
      </w:r>
      <w:r w:rsidR="00533550" w:rsidRPr="00867A0F">
        <w:rPr>
          <w:rFonts w:asciiTheme="minorHAnsi" w:hAnsiTheme="minorHAnsi" w:cs="Tahoma"/>
          <w:sz w:val="22"/>
          <w:lang w:val="bs-Latn-BA"/>
        </w:rPr>
        <w:t>(kao što je pojašnjeno u dijelu 2.2</w:t>
      </w:r>
      <w:r w:rsidR="001D5AFE" w:rsidRPr="00867A0F">
        <w:rPr>
          <w:rFonts w:asciiTheme="minorHAnsi" w:hAnsiTheme="minorHAnsi" w:cs="Tahoma"/>
          <w:sz w:val="22"/>
          <w:lang w:val="bs-Latn-BA"/>
        </w:rPr>
        <w:t>).</w:t>
      </w:r>
      <w:r w:rsidR="00985ED6" w:rsidRPr="00867A0F">
        <w:rPr>
          <w:rFonts w:asciiTheme="minorHAnsi" w:hAnsiTheme="minorHAnsi" w:cs="Tahoma"/>
          <w:sz w:val="22"/>
          <w:lang w:val="bs-Latn-BA"/>
        </w:rPr>
        <w:t xml:space="preserve"> </w:t>
      </w:r>
    </w:p>
    <w:p w14:paraId="1F43C302" w14:textId="77777777" w:rsidR="007B7CCB" w:rsidRPr="00867A0F" w:rsidRDefault="007B7CCB" w:rsidP="00830318">
      <w:pPr>
        <w:spacing w:before="120" w:after="120"/>
        <w:jc w:val="both"/>
        <w:rPr>
          <w:rFonts w:asciiTheme="minorHAnsi" w:hAnsiTheme="minorHAnsi" w:cs="Tahoma"/>
          <w:b/>
          <w:sz w:val="22"/>
          <w:u w:val="single"/>
          <w:lang w:val="bs-Latn-BA"/>
        </w:rPr>
      </w:pPr>
      <w:r w:rsidRPr="00867A0F">
        <w:rPr>
          <w:rFonts w:asciiTheme="minorHAnsi" w:hAnsiTheme="minorHAnsi" w:cs="Tahoma"/>
          <w:b/>
          <w:sz w:val="22"/>
          <w:u w:val="single"/>
          <w:lang w:val="bs-Latn-BA"/>
        </w:rPr>
        <w:t>Važno:</w:t>
      </w:r>
    </w:p>
    <w:p w14:paraId="059CE092" w14:textId="7F6B93A2" w:rsidR="007B7CCB" w:rsidRDefault="00B247CA" w:rsidP="00830318">
      <w:pPr>
        <w:spacing w:before="120" w:after="120"/>
        <w:jc w:val="both"/>
        <w:rPr>
          <w:rFonts w:asciiTheme="minorHAnsi" w:hAnsiTheme="minorHAnsi" w:cs="Tahoma"/>
          <w:sz w:val="22"/>
          <w:lang w:val="bs-Latn-BA"/>
        </w:rPr>
      </w:pPr>
      <w:r w:rsidRPr="00867A0F">
        <w:rPr>
          <w:rFonts w:asciiTheme="minorHAnsi" w:hAnsiTheme="minorHAnsi" w:cs="Tahoma"/>
          <w:sz w:val="22"/>
          <w:lang w:val="bs-Latn-BA"/>
        </w:rPr>
        <w:t xml:space="preserve">Po </w:t>
      </w:r>
      <w:r w:rsidR="007B7CCB" w:rsidRPr="00867A0F">
        <w:rPr>
          <w:rFonts w:asciiTheme="minorHAnsi" w:hAnsiTheme="minorHAnsi" w:cs="Tahoma"/>
          <w:sz w:val="22"/>
          <w:lang w:val="bs-Latn-BA"/>
        </w:rPr>
        <w:t>odobrenj</w:t>
      </w:r>
      <w:r w:rsidRPr="00867A0F">
        <w:rPr>
          <w:rFonts w:asciiTheme="minorHAnsi" w:hAnsiTheme="minorHAnsi" w:cs="Tahoma"/>
          <w:sz w:val="22"/>
          <w:lang w:val="bs-Latn-BA"/>
        </w:rPr>
        <w:t>u</w:t>
      </w:r>
      <w:r w:rsidR="007B7CCB" w:rsidRPr="00867A0F">
        <w:rPr>
          <w:rFonts w:asciiTheme="minorHAnsi" w:hAnsiTheme="minorHAnsi" w:cs="Tahoma"/>
          <w:sz w:val="22"/>
          <w:lang w:val="bs-Latn-BA"/>
        </w:rPr>
        <w:t xml:space="preserve"> projek</w:t>
      </w:r>
      <w:r w:rsidRPr="00867A0F">
        <w:rPr>
          <w:rFonts w:asciiTheme="minorHAnsi" w:hAnsiTheme="minorHAnsi" w:cs="Tahoma"/>
          <w:sz w:val="22"/>
          <w:lang w:val="bs-Latn-BA"/>
        </w:rPr>
        <w:t>a</w:t>
      </w:r>
      <w:r w:rsidR="007B7CCB" w:rsidRPr="00867A0F">
        <w:rPr>
          <w:rFonts w:asciiTheme="minorHAnsi" w:hAnsiTheme="minorHAnsi" w:cs="Tahoma"/>
          <w:sz w:val="22"/>
          <w:lang w:val="bs-Latn-BA"/>
        </w:rPr>
        <w:t xml:space="preserve">ta, </w:t>
      </w:r>
      <w:r w:rsidRPr="00867A0F">
        <w:rPr>
          <w:rFonts w:asciiTheme="minorHAnsi" w:hAnsiTheme="minorHAnsi" w:cs="Tahoma"/>
          <w:sz w:val="22"/>
          <w:lang w:val="bs-Latn-BA"/>
        </w:rPr>
        <w:t xml:space="preserve">MSP korisnici će </w:t>
      </w:r>
      <w:r w:rsidR="007B7CCB" w:rsidRPr="00867A0F">
        <w:rPr>
          <w:rFonts w:asciiTheme="minorHAnsi" w:hAnsiTheme="minorHAnsi" w:cs="Tahoma"/>
          <w:sz w:val="22"/>
          <w:lang w:val="bs-Latn-BA"/>
        </w:rPr>
        <w:t>morati dostaviti bankovnu garanciju na ukupan iznos finansiranja od strane Projekta</w:t>
      </w:r>
      <w:r w:rsidR="001D5AFE" w:rsidRPr="00867A0F">
        <w:rPr>
          <w:rFonts w:asciiTheme="minorHAnsi" w:hAnsiTheme="minorHAnsi" w:cs="Tahoma"/>
          <w:sz w:val="22"/>
          <w:lang w:val="bs-Latn-BA"/>
        </w:rPr>
        <w:t xml:space="preserve"> LID</w:t>
      </w:r>
      <w:r w:rsidR="007B7CCB" w:rsidRPr="00867A0F">
        <w:rPr>
          <w:rFonts w:asciiTheme="minorHAnsi" w:hAnsiTheme="minorHAnsi" w:cs="Tahoma"/>
          <w:sz w:val="22"/>
          <w:lang w:val="bs-Latn-BA"/>
        </w:rPr>
        <w:t xml:space="preserve">. Bankovna garancija treba uključivati traženi iznos sufinansiranja i PDV. Bankovna garancija se treba izdati na period trajanja projekta plus 1 dodatni mjesec. Na primjer, ukoliko je iznos projekta 50.000 BAM, gdje LID Projekat sufinansira 20.000 BAM, iznos bankovne garancije će iznositi 20.000 BAM plus PDV 3.400 BAM, ukupno 23.400 BAM. Ako je isti projekat planiran da završi 30.09.2017. godine, u tom slučaju bankovna garancija treba da bude izdata do 31.10.2017. godine. </w:t>
      </w:r>
    </w:p>
    <w:p w14:paraId="1A01C5F1" w14:textId="1605D893" w:rsidR="00867A0F" w:rsidRPr="00867A0F" w:rsidRDefault="00867A0F" w:rsidP="00867A0F">
      <w:pPr>
        <w:pStyle w:val="NormalWeb"/>
        <w:spacing w:before="120" w:beforeAutospacing="0" w:after="0" w:afterAutospacing="0"/>
        <w:jc w:val="both"/>
        <w:rPr>
          <w:rFonts w:asciiTheme="minorHAnsi" w:hAnsiTheme="minorHAnsi"/>
          <w:sz w:val="22"/>
          <w:szCs w:val="22"/>
          <w:lang w:val="bs-Latn-BA"/>
        </w:rPr>
      </w:pPr>
      <w:r>
        <w:rPr>
          <w:rFonts w:asciiTheme="minorHAnsi" w:hAnsiTheme="minorHAnsi"/>
          <w:color w:val="000000"/>
          <w:sz w:val="22"/>
          <w:szCs w:val="22"/>
          <w:lang w:val="bs-Latn-BA"/>
        </w:rPr>
        <w:t xml:space="preserve">Sve planove i obaveze koji </w:t>
      </w:r>
      <w:r>
        <w:rPr>
          <w:rFonts w:asciiTheme="minorHAnsi" w:hAnsiTheme="minorHAnsi"/>
          <w:color w:val="000000"/>
          <w:sz w:val="22"/>
          <w:szCs w:val="22"/>
          <w:lang w:val="bs-Latn-BA"/>
        </w:rPr>
        <w:t>je MSP naveo u prijavi i koje će biti</w:t>
      </w:r>
      <w:r>
        <w:rPr>
          <w:rFonts w:asciiTheme="minorHAnsi" w:hAnsiTheme="minorHAnsi"/>
          <w:color w:val="000000"/>
          <w:sz w:val="22"/>
          <w:szCs w:val="22"/>
          <w:lang w:val="bs-Latn-BA"/>
        </w:rPr>
        <w:t xml:space="preserve"> ocjenj</w:t>
      </w:r>
      <w:r>
        <w:rPr>
          <w:rFonts w:asciiTheme="minorHAnsi" w:hAnsiTheme="minorHAnsi"/>
          <w:color w:val="000000"/>
          <w:sz w:val="22"/>
          <w:szCs w:val="22"/>
          <w:lang w:val="bs-Latn-BA"/>
        </w:rPr>
        <w:t xml:space="preserve">ivane tokom evaluacije, su </w:t>
      </w:r>
      <w:r>
        <w:rPr>
          <w:rFonts w:asciiTheme="minorHAnsi" w:hAnsiTheme="minorHAnsi"/>
          <w:color w:val="000000"/>
          <w:sz w:val="22"/>
          <w:szCs w:val="22"/>
          <w:lang w:val="bs-Latn-BA"/>
        </w:rPr>
        <w:t>predmet detaljnog praćenja i k</w:t>
      </w:r>
      <w:r>
        <w:rPr>
          <w:rFonts w:asciiTheme="minorHAnsi" w:hAnsiTheme="minorHAnsi"/>
          <w:color w:val="000000"/>
          <w:sz w:val="22"/>
          <w:szCs w:val="22"/>
          <w:lang w:val="bs-Latn-BA"/>
        </w:rPr>
        <w:t xml:space="preserve">ontrole. Novčana </w:t>
      </w:r>
      <w:r>
        <w:rPr>
          <w:rFonts w:asciiTheme="minorHAnsi" w:hAnsiTheme="minorHAnsi"/>
          <w:color w:val="000000"/>
          <w:sz w:val="22"/>
          <w:szCs w:val="22"/>
          <w:lang w:val="bs-Latn-BA"/>
        </w:rPr>
        <w:t xml:space="preserve">sredstva koja će biti isplaćena odabranim MSP će biti uslovljena realizacijom predstavljenih planova i obaveza. Nepotpuna realizacija i odstupanja od plana prezentiranog kroz prijavu može rezultirati u djelomičnom ili potpunom povlaćenju novčanih sredstava od Projekta LID. Kao obezbjeđenje realizacije navedenih planova i obaveza u prijavi, Projekat LID će koristiti instrument bankovne garancije, koju će svako odabrano MSP morati dostaviti prije potpisivanja ugovora. </w:t>
      </w:r>
    </w:p>
    <w:p w14:paraId="6E600765" w14:textId="77777777" w:rsidR="00D54114" w:rsidRPr="00867A0F" w:rsidRDefault="00CB62FC" w:rsidP="000F0E43">
      <w:pPr>
        <w:tabs>
          <w:tab w:val="left" w:pos="1440"/>
        </w:tabs>
        <w:spacing w:before="120" w:after="120"/>
        <w:jc w:val="both"/>
        <w:rPr>
          <w:rFonts w:asciiTheme="minorHAnsi" w:hAnsiTheme="minorHAnsi"/>
          <w:sz w:val="22"/>
          <w:szCs w:val="22"/>
          <w:lang w:val="bs-Latn-BA"/>
        </w:rPr>
      </w:pPr>
      <w:r w:rsidRPr="00867A0F">
        <w:rPr>
          <w:rFonts w:asciiTheme="minorHAnsi" w:hAnsiTheme="minorHAnsi" w:cs="Arial"/>
          <w:sz w:val="22"/>
          <w:szCs w:val="22"/>
          <w:lang w:val="bs-Latn-BA"/>
        </w:rPr>
        <w:t>MSP</w:t>
      </w:r>
      <w:r w:rsidR="005E5917" w:rsidRPr="00867A0F">
        <w:rPr>
          <w:rFonts w:asciiTheme="minorHAnsi" w:hAnsiTheme="minorHAnsi" w:cs="Arial"/>
          <w:sz w:val="22"/>
          <w:szCs w:val="22"/>
          <w:lang w:val="bs-Latn-BA"/>
        </w:rPr>
        <w:t xml:space="preserve"> će obezbijediti podatke o izdvojenim finansijskim sredstvima kroz aplikacijsku formu, zajedno sa pismom koje izražava spremnost da se alociraju sreds</w:t>
      </w:r>
      <w:r w:rsidR="00AA3393" w:rsidRPr="00867A0F">
        <w:rPr>
          <w:rFonts w:asciiTheme="minorHAnsi" w:hAnsiTheme="minorHAnsi" w:cs="Arial"/>
          <w:sz w:val="22"/>
          <w:szCs w:val="22"/>
          <w:lang w:val="bs-Latn-BA"/>
        </w:rPr>
        <w:t>t</w:t>
      </w:r>
      <w:r w:rsidR="005E5917" w:rsidRPr="00867A0F">
        <w:rPr>
          <w:rFonts w:asciiTheme="minorHAnsi" w:hAnsiTheme="minorHAnsi" w:cs="Arial"/>
          <w:sz w:val="22"/>
          <w:szCs w:val="22"/>
          <w:lang w:val="bs-Latn-BA"/>
        </w:rPr>
        <w:t xml:space="preserve">va za ovu specifičnu namjenu </w:t>
      </w:r>
      <w:r w:rsidR="00ED1677" w:rsidRPr="00867A0F">
        <w:rPr>
          <w:rFonts w:asciiTheme="minorHAnsi" w:hAnsiTheme="minorHAnsi" w:cs="Arial"/>
          <w:sz w:val="22"/>
          <w:szCs w:val="22"/>
          <w:lang w:val="bs-Latn-BA"/>
        </w:rPr>
        <w:t>(</w:t>
      </w:r>
      <w:r w:rsidR="005E5917" w:rsidRPr="00867A0F">
        <w:rPr>
          <w:rFonts w:asciiTheme="minorHAnsi" w:hAnsiTheme="minorHAnsi" w:cs="Arial"/>
          <w:sz w:val="22"/>
          <w:szCs w:val="22"/>
          <w:lang w:val="bs-Latn-BA"/>
        </w:rPr>
        <w:t>dio prat</w:t>
      </w:r>
      <w:r w:rsidR="00AA3393" w:rsidRPr="00867A0F">
        <w:rPr>
          <w:rFonts w:asciiTheme="minorHAnsi" w:hAnsiTheme="minorHAnsi" w:cs="Arial"/>
          <w:sz w:val="22"/>
          <w:szCs w:val="22"/>
          <w:lang w:val="bs-Latn-BA"/>
        </w:rPr>
        <w:t>e</w:t>
      </w:r>
      <w:r w:rsidR="005E5917" w:rsidRPr="00867A0F">
        <w:rPr>
          <w:rFonts w:asciiTheme="minorHAnsi" w:hAnsiTheme="minorHAnsi" w:cs="Arial"/>
          <w:sz w:val="22"/>
          <w:szCs w:val="22"/>
          <w:lang w:val="bs-Latn-BA"/>
        </w:rPr>
        <w:t>će dokumentacij</w:t>
      </w:r>
      <w:r w:rsidR="00060375" w:rsidRPr="00867A0F">
        <w:rPr>
          <w:rFonts w:asciiTheme="minorHAnsi" w:hAnsiTheme="minorHAnsi" w:cs="Arial"/>
          <w:sz w:val="22"/>
          <w:szCs w:val="22"/>
          <w:lang w:val="bs-Latn-BA"/>
        </w:rPr>
        <w:t>e</w:t>
      </w:r>
      <w:r w:rsidR="005E5917" w:rsidRPr="00867A0F">
        <w:rPr>
          <w:rFonts w:asciiTheme="minorHAnsi" w:hAnsiTheme="minorHAnsi" w:cs="Arial"/>
          <w:sz w:val="22"/>
          <w:szCs w:val="22"/>
          <w:lang w:val="bs-Latn-BA"/>
        </w:rPr>
        <w:t xml:space="preserve"> koja čin</w:t>
      </w:r>
      <w:r w:rsidR="00060375" w:rsidRPr="00867A0F">
        <w:rPr>
          <w:rFonts w:asciiTheme="minorHAnsi" w:hAnsiTheme="minorHAnsi" w:cs="Arial"/>
          <w:sz w:val="22"/>
          <w:szCs w:val="22"/>
          <w:lang w:val="bs-Latn-BA"/>
        </w:rPr>
        <w:t>i</w:t>
      </w:r>
      <w:r w:rsidR="005E5917" w:rsidRPr="00867A0F">
        <w:rPr>
          <w:rFonts w:asciiTheme="minorHAnsi" w:hAnsiTheme="minorHAnsi" w:cs="Arial"/>
          <w:sz w:val="22"/>
          <w:szCs w:val="22"/>
          <w:lang w:val="bs-Latn-BA"/>
        </w:rPr>
        <w:t xml:space="preserve"> Poziv za</w:t>
      </w:r>
      <w:r w:rsidR="00274DDC" w:rsidRPr="00867A0F">
        <w:rPr>
          <w:rFonts w:asciiTheme="minorHAnsi" w:hAnsiTheme="minorHAnsi" w:cs="Arial"/>
          <w:sz w:val="22"/>
          <w:szCs w:val="22"/>
          <w:lang w:val="bs-Latn-BA"/>
        </w:rPr>
        <w:t xml:space="preserve"> </w:t>
      </w:r>
      <w:r w:rsidR="005E5917" w:rsidRPr="00867A0F">
        <w:rPr>
          <w:rFonts w:asciiTheme="minorHAnsi" w:hAnsiTheme="minorHAnsi" w:cs="Arial"/>
          <w:sz w:val="22"/>
          <w:szCs w:val="22"/>
          <w:lang w:val="bs-Latn-BA"/>
        </w:rPr>
        <w:t xml:space="preserve">iskazivanje interesa, u dijelu 3.1.). </w:t>
      </w:r>
    </w:p>
    <w:p w14:paraId="75089D08" w14:textId="7670F622" w:rsidR="00CD08F8" w:rsidRPr="00867A0F" w:rsidRDefault="008E38BC" w:rsidP="008017BE">
      <w:pPr>
        <w:spacing w:before="120" w:after="120"/>
        <w:jc w:val="both"/>
        <w:rPr>
          <w:rFonts w:asciiTheme="minorHAnsi" w:hAnsiTheme="minorHAnsi" w:cs="Tahoma"/>
          <w:sz w:val="22"/>
          <w:szCs w:val="22"/>
          <w:lang w:val="bs-Latn-BA"/>
        </w:rPr>
      </w:pPr>
      <w:r w:rsidRPr="00867A0F">
        <w:rPr>
          <w:rFonts w:asciiTheme="minorHAnsi" w:hAnsiTheme="minorHAnsi" w:cs="Tahoma"/>
          <w:sz w:val="22"/>
          <w:szCs w:val="22"/>
          <w:lang w:val="bs-Latn-BA"/>
        </w:rPr>
        <w:t xml:space="preserve">Projekat </w:t>
      </w:r>
      <w:r w:rsidR="00FF3E2C" w:rsidRPr="00867A0F">
        <w:rPr>
          <w:rFonts w:asciiTheme="minorHAnsi" w:hAnsiTheme="minorHAnsi" w:cs="Tahoma"/>
          <w:sz w:val="22"/>
          <w:szCs w:val="22"/>
          <w:lang w:val="bs-Latn-BA"/>
        </w:rPr>
        <w:t>LID zadržava pravo da ne raspodijeli sva raspoloživa sredstva</w:t>
      </w:r>
      <w:r w:rsidR="00D724FC" w:rsidRPr="00867A0F">
        <w:rPr>
          <w:rFonts w:asciiTheme="minorHAnsi" w:hAnsiTheme="minorHAnsi" w:cs="Tahoma"/>
          <w:sz w:val="22"/>
          <w:szCs w:val="22"/>
          <w:lang w:val="bs-Latn-BA"/>
        </w:rPr>
        <w:t xml:space="preserve"> </w:t>
      </w:r>
      <w:r w:rsidR="005E5917" w:rsidRPr="00867A0F">
        <w:rPr>
          <w:rFonts w:asciiTheme="minorHAnsi" w:hAnsiTheme="minorHAnsi" w:cs="Tahoma"/>
          <w:sz w:val="22"/>
          <w:szCs w:val="22"/>
          <w:lang w:val="bs-Latn-BA"/>
        </w:rPr>
        <w:t>u 2017. godini</w:t>
      </w:r>
      <w:r w:rsidR="00FF3E2C" w:rsidRPr="00867A0F">
        <w:rPr>
          <w:rFonts w:asciiTheme="minorHAnsi" w:hAnsiTheme="minorHAnsi" w:cs="Tahoma"/>
          <w:sz w:val="22"/>
          <w:szCs w:val="22"/>
          <w:lang w:val="bs-Latn-BA"/>
        </w:rPr>
        <w:t>, u slučaju da kvalitet prijedloga</w:t>
      </w:r>
      <w:r w:rsidR="009C0E65" w:rsidRPr="00867A0F">
        <w:rPr>
          <w:rFonts w:asciiTheme="minorHAnsi" w:hAnsiTheme="minorHAnsi" w:cs="Tahoma"/>
          <w:sz w:val="22"/>
          <w:szCs w:val="22"/>
          <w:lang w:val="bs-Latn-BA"/>
        </w:rPr>
        <w:t xml:space="preserve"> </w:t>
      </w:r>
      <w:r w:rsidR="00CB62FC" w:rsidRPr="00867A0F">
        <w:rPr>
          <w:rFonts w:asciiTheme="minorHAnsi" w:hAnsiTheme="minorHAnsi" w:cs="Tahoma"/>
          <w:sz w:val="22"/>
          <w:szCs w:val="22"/>
          <w:lang w:val="bs-Latn-BA"/>
        </w:rPr>
        <w:t xml:space="preserve">projekata </w:t>
      </w:r>
      <w:r w:rsidR="00274DDC" w:rsidRPr="00867A0F">
        <w:rPr>
          <w:rFonts w:asciiTheme="minorHAnsi" w:hAnsiTheme="minorHAnsi" w:cs="Tahoma"/>
          <w:sz w:val="22"/>
          <w:szCs w:val="22"/>
          <w:lang w:val="bs-Latn-BA"/>
        </w:rPr>
        <w:t>ne ispuni očekivanja</w:t>
      </w:r>
      <w:r w:rsidR="00FF3E2C" w:rsidRPr="00867A0F">
        <w:rPr>
          <w:rFonts w:asciiTheme="minorHAnsi" w:hAnsiTheme="minorHAnsi" w:cs="Tahoma"/>
          <w:sz w:val="22"/>
          <w:szCs w:val="22"/>
          <w:lang w:val="bs-Latn-BA"/>
        </w:rPr>
        <w:t xml:space="preserve"> i definisane kriterije. </w:t>
      </w:r>
    </w:p>
    <w:p w14:paraId="667D391C" w14:textId="77777777" w:rsidR="00454713" w:rsidRPr="00867A0F" w:rsidRDefault="00454713" w:rsidP="008017BE">
      <w:pPr>
        <w:spacing w:before="120" w:after="120"/>
        <w:jc w:val="both"/>
        <w:rPr>
          <w:rFonts w:asciiTheme="minorHAnsi" w:hAnsiTheme="minorHAnsi" w:cs="Tahoma"/>
          <w:sz w:val="22"/>
          <w:szCs w:val="22"/>
          <w:lang w:val="bs-Latn-BA"/>
        </w:rPr>
      </w:pPr>
    </w:p>
    <w:p w14:paraId="6D04D517" w14:textId="77777777" w:rsidR="00454713" w:rsidRPr="00867A0F" w:rsidRDefault="00454713" w:rsidP="008017BE">
      <w:pPr>
        <w:spacing w:before="120" w:after="120"/>
        <w:jc w:val="both"/>
        <w:rPr>
          <w:rFonts w:asciiTheme="minorHAnsi" w:hAnsiTheme="minorHAnsi" w:cs="Tahoma"/>
          <w:sz w:val="22"/>
          <w:szCs w:val="22"/>
          <w:lang w:val="bs-Latn-BA"/>
        </w:rPr>
      </w:pPr>
    </w:p>
    <w:p w14:paraId="6D6FBF1A" w14:textId="77777777" w:rsidR="00454713" w:rsidRPr="00867A0F" w:rsidRDefault="00454713" w:rsidP="008017BE">
      <w:pPr>
        <w:spacing w:before="120" w:after="120"/>
        <w:jc w:val="both"/>
        <w:rPr>
          <w:rFonts w:asciiTheme="minorHAnsi" w:hAnsiTheme="minorHAnsi" w:cs="Tahoma"/>
          <w:sz w:val="22"/>
          <w:szCs w:val="22"/>
          <w:lang w:val="bs-Latn-BA"/>
        </w:rPr>
      </w:pPr>
    </w:p>
    <w:p w14:paraId="73032A13"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5" w:name="_Toc468448507"/>
      <w:r w:rsidRPr="00867A0F">
        <w:rPr>
          <w:rFonts w:asciiTheme="minorHAnsi" w:hAnsiTheme="minorHAnsi"/>
          <w:sz w:val="22"/>
          <w:szCs w:val="22"/>
          <w:lang w:val="bs-Latn-BA"/>
        </w:rPr>
        <w:t>1.</w:t>
      </w:r>
      <w:r w:rsidR="00D724FC" w:rsidRPr="00867A0F">
        <w:rPr>
          <w:rFonts w:asciiTheme="minorHAnsi" w:hAnsiTheme="minorHAnsi"/>
          <w:sz w:val="22"/>
          <w:szCs w:val="22"/>
          <w:lang w:val="bs-Latn-BA"/>
        </w:rPr>
        <w:t>5</w:t>
      </w:r>
      <w:r w:rsidRPr="00867A0F">
        <w:rPr>
          <w:rFonts w:asciiTheme="minorHAnsi" w:hAnsiTheme="minorHAnsi"/>
          <w:sz w:val="22"/>
          <w:szCs w:val="22"/>
          <w:lang w:val="bs-Latn-BA"/>
        </w:rPr>
        <w:t xml:space="preserve"> </w:t>
      </w:r>
      <w:r w:rsidR="00D54114" w:rsidRPr="00867A0F">
        <w:rPr>
          <w:rFonts w:asciiTheme="minorHAnsi" w:hAnsiTheme="minorHAnsi"/>
          <w:sz w:val="22"/>
          <w:szCs w:val="22"/>
          <w:lang w:val="bs-Latn-BA"/>
        </w:rPr>
        <w:t xml:space="preserve">Pregled </w:t>
      </w:r>
      <w:r w:rsidR="004A7F1A" w:rsidRPr="00867A0F">
        <w:rPr>
          <w:rFonts w:asciiTheme="minorHAnsi" w:hAnsiTheme="minorHAnsi"/>
          <w:sz w:val="22"/>
          <w:szCs w:val="22"/>
          <w:lang w:val="bs-Latn-BA"/>
        </w:rPr>
        <w:t>jedinica lokalne samouprave</w:t>
      </w:r>
      <w:bookmarkEnd w:id="5"/>
      <w:r w:rsidR="00CD08F8" w:rsidRPr="00867A0F">
        <w:rPr>
          <w:rFonts w:asciiTheme="minorHAnsi" w:hAnsiTheme="minorHAnsi"/>
          <w:sz w:val="22"/>
          <w:szCs w:val="22"/>
          <w:lang w:val="bs-Latn-BA"/>
        </w:rPr>
        <w:t xml:space="preserve"> </w:t>
      </w:r>
      <w:r w:rsidR="00CB62FC" w:rsidRPr="00867A0F">
        <w:rPr>
          <w:rFonts w:asciiTheme="minorHAnsi" w:hAnsiTheme="minorHAnsi"/>
          <w:sz w:val="22"/>
          <w:szCs w:val="22"/>
          <w:lang w:val="bs-Latn-BA"/>
        </w:rPr>
        <w:t xml:space="preserve"> </w:t>
      </w:r>
    </w:p>
    <w:p w14:paraId="5B720ED1" w14:textId="43EB4290" w:rsidR="00FF3E2C" w:rsidRPr="00867A0F" w:rsidRDefault="00351E7F" w:rsidP="00FF3E2C">
      <w:pPr>
        <w:spacing w:before="120" w:after="120"/>
        <w:jc w:val="both"/>
        <w:rPr>
          <w:rFonts w:asciiTheme="minorHAnsi" w:hAnsiTheme="minorHAnsi" w:cs="Tahoma"/>
          <w:bCs/>
          <w:sz w:val="22"/>
          <w:szCs w:val="22"/>
          <w:lang w:val="bs-Latn-BA"/>
        </w:rPr>
      </w:pPr>
      <w:r w:rsidRPr="00867A0F">
        <w:rPr>
          <w:rFonts w:asciiTheme="minorHAnsi" w:hAnsiTheme="minorHAnsi"/>
          <w:noProof/>
          <w:lang w:val="bs-Latn-BA"/>
        </w:rPr>
        <w:drawing>
          <wp:anchor distT="0" distB="0" distL="114300" distR="114300" simplePos="0" relativeHeight="251660288" behindDoc="0" locked="0" layoutInCell="1" allowOverlap="1" wp14:anchorId="64A888A6" wp14:editId="308F46B6">
            <wp:simplePos x="0" y="0"/>
            <wp:positionH relativeFrom="column">
              <wp:posOffset>1295401</wp:posOffset>
            </wp:positionH>
            <wp:positionV relativeFrom="paragraph">
              <wp:posOffset>393700</wp:posOffset>
            </wp:positionV>
            <wp:extent cx="4828540" cy="3604682"/>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44832" cy="3616844"/>
                    </a:xfrm>
                    <a:prstGeom prst="rect">
                      <a:avLst/>
                    </a:prstGeom>
                  </pic:spPr>
                </pic:pic>
              </a:graphicData>
            </a:graphic>
            <wp14:sizeRelH relativeFrom="page">
              <wp14:pctWidth>0</wp14:pctWidth>
            </wp14:sizeRelH>
            <wp14:sizeRelV relativeFrom="page">
              <wp14:pctHeight>0</wp14:pctHeight>
            </wp14:sizeRelV>
          </wp:anchor>
        </w:drawing>
      </w:r>
      <w:r w:rsidR="00FF3E2C" w:rsidRPr="003E2806">
        <w:rPr>
          <w:rFonts w:asciiTheme="minorHAnsi" w:hAnsiTheme="minorHAnsi" w:cs="Tahoma"/>
          <w:bCs/>
          <w:sz w:val="22"/>
          <w:szCs w:val="22"/>
          <w:lang w:val="bs-Latn-BA"/>
        </w:rPr>
        <w:t xml:space="preserve">Pravo na </w:t>
      </w:r>
      <w:r w:rsidR="00CD08F8" w:rsidRPr="003E2806">
        <w:rPr>
          <w:rFonts w:asciiTheme="minorHAnsi" w:hAnsiTheme="minorHAnsi" w:cs="Tahoma"/>
          <w:bCs/>
          <w:sz w:val="22"/>
          <w:szCs w:val="22"/>
          <w:lang w:val="bs-Latn-BA"/>
        </w:rPr>
        <w:t xml:space="preserve">iskazivanje interesa za </w:t>
      </w:r>
      <w:r w:rsidR="00FF3E2C" w:rsidRPr="003E2806">
        <w:rPr>
          <w:rFonts w:asciiTheme="minorHAnsi" w:hAnsiTheme="minorHAnsi" w:cs="Tahoma"/>
          <w:bCs/>
          <w:sz w:val="22"/>
          <w:szCs w:val="22"/>
          <w:lang w:val="bs-Latn-BA"/>
        </w:rPr>
        <w:t>sred</w:t>
      </w:r>
      <w:r w:rsidR="00FF3E2C" w:rsidRPr="00210C26">
        <w:rPr>
          <w:rFonts w:asciiTheme="minorHAnsi" w:hAnsiTheme="minorHAnsi" w:cs="Tahoma"/>
          <w:bCs/>
          <w:sz w:val="22"/>
          <w:szCs w:val="22"/>
          <w:lang w:val="bs-Latn-BA"/>
        </w:rPr>
        <w:t xml:space="preserve">stva </w:t>
      </w:r>
      <w:r w:rsidR="00D54114" w:rsidRPr="00210C26">
        <w:rPr>
          <w:rFonts w:asciiTheme="minorHAnsi" w:hAnsiTheme="minorHAnsi" w:cs="Tahoma"/>
          <w:bCs/>
          <w:sz w:val="22"/>
          <w:szCs w:val="22"/>
          <w:lang w:val="bs-Latn-BA"/>
        </w:rPr>
        <w:t>LID Projek</w:t>
      </w:r>
      <w:r w:rsidR="008A7907" w:rsidRPr="00210C26">
        <w:rPr>
          <w:rFonts w:asciiTheme="minorHAnsi" w:hAnsiTheme="minorHAnsi" w:cs="Tahoma"/>
          <w:bCs/>
          <w:sz w:val="22"/>
          <w:szCs w:val="22"/>
          <w:lang w:val="bs-Latn-BA"/>
        </w:rPr>
        <w:t>t</w:t>
      </w:r>
      <w:r w:rsidR="00D54114" w:rsidRPr="00867A0F">
        <w:rPr>
          <w:rFonts w:asciiTheme="minorHAnsi" w:hAnsiTheme="minorHAnsi" w:cs="Tahoma"/>
          <w:bCs/>
          <w:sz w:val="22"/>
          <w:szCs w:val="22"/>
          <w:lang w:val="bs-Latn-BA"/>
        </w:rPr>
        <w:t>a</w:t>
      </w:r>
      <w:r w:rsidR="00FF3E2C" w:rsidRPr="00867A0F">
        <w:rPr>
          <w:rFonts w:asciiTheme="minorHAnsi" w:hAnsiTheme="minorHAnsi" w:cs="Tahoma"/>
          <w:bCs/>
          <w:sz w:val="22"/>
          <w:szCs w:val="22"/>
          <w:lang w:val="bs-Latn-BA"/>
        </w:rPr>
        <w:t xml:space="preserve"> imaju </w:t>
      </w:r>
      <w:r w:rsidR="00CD08F8" w:rsidRPr="00867A0F">
        <w:rPr>
          <w:rFonts w:asciiTheme="minorHAnsi" w:hAnsiTheme="minorHAnsi" w:cs="Tahoma"/>
          <w:bCs/>
          <w:sz w:val="22"/>
          <w:szCs w:val="22"/>
          <w:lang w:val="bs-Latn-BA"/>
        </w:rPr>
        <w:t>MSP koj</w:t>
      </w:r>
      <w:r w:rsidR="00454713" w:rsidRPr="00867A0F">
        <w:rPr>
          <w:rFonts w:asciiTheme="minorHAnsi" w:hAnsiTheme="minorHAnsi" w:cs="Tahoma"/>
          <w:bCs/>
          <w:sz w:val="22"/>
          <w:szCs w:val="22"/>
          <w:lang w:val="bs-Latn-BA"/>
        </w:rPr>
        <w:t>a</w:t>
      </w:r>
      <w:r w:rsidR="00CD08F8" w:rsidRPr="00867A0F">
        <w:rPr>
          <w:rFonts w:asciiTheme="minorHAnsi" w:hAnsiTheme="minorHAnsi" w:cs="Tahoma"/>
          <w:bCs/>
          <w:sz w:val="22"/>
          <w:szCs w:val="22"/>
          <w:lang w:val="bs-Latn-BA"/>
        </w:rPr>
        <w:t xml:space="preserve"> su registriran</w:t>
      </w:r>
      <w:r w:rsidR="00454713" w:rsidRPr="00867A0F">
        <w:rPr>
          <w:rFonts w:asciiTheme="minorHAnsi" w:hAnsiTheme="minorHAnsi" w:cs="Tahoma"/>
          <w:bCs/>
          <w:sz w:val="22"/>
          <w:szCs w:val="22"/>
          <w:lang w:val="bs-Latn-BA"/>
        </w:rPr>
        <w:t>a</w:t>
      </w:r>
      <w:r w:rsidR="00CD08F8" w:rsidRPr="00867A0F">
        <w:rPr>
          <w:rFonts w:asciiTheme="minorHAnsi" w:hAnsiTheme="minorHAnsi" w:cs="Tahoma"/>
          <w:bCs/>
          <w:sz w:val="22"/>
          <w:szCs w:val="22"/>
          <w:lang w:val="bs-Latn-BA"/>
        </w:rPr>
        <w:t xml:space="preserve"> ili imaju registriranu ispostavu ili poslovnu jedinicu na području sljedećih </w:t>
      </w:r>
      <w:r w:rsidR="00DE3661" w:rsidRPr="00867A0F">
        <w:rPr>
          <w:rFonts w:asciiTheme="minorHAnsi" w:hAnsiTheme="minorHAnsi" w:cs="Tahoma"/>
          <w:bCs/>
          <w:sz w:val="22"/>
          <w:szCs w:val="22"/>
          <w:lang w:val="bs-Latn-BA"/>
        </w:rPr>
        <w:t>JLS</w:t>
      </w:r>
      <w:r w:rsidR="00FF3E2C" w:rsidRPr="00867A0F">
        <w:rPr>
          <w:rFonts w:asciiTheme="minorHAnsi" w:hAnsiTheme="minorHAnsi" w:cs="Tahoma"/>
          <w:bCs/>
          <w:sz w:val="22"/>
          <w:szCs w:val="22"/>
          <w:lang w:val="bs-Latn-BA"/>
        </w:rPr>
        <w:t xml:space="preserve">: </w:t>
      </w:r>
    </w:p>
    <w:tbl>
      <w:tblPr>
        <w:tblW w:w="6040" w:type="dxa"/>
        <w:tblLook w:val="04A0" w:firstRow="1" w:lastRow="0" w:firstColumn="1" w:lastColumn="0" w:noHBand="0" w:noVBand="1"/>
      </w:tblPr>
      <w:tblGrid>
        <w:gridCol w:w="6040"/>
      </w:tblGrid>
      <w:tr w:rsidR="00FF3E2C" w:rsidRPr="00867A0F" w14:paraId="7B7ACDDF" w14:textId="77777777" w:rsidTr="004A7F1A">
        <w:trPr>
          <w:trHeight w:val="300"/>
        </w:trPr>
        <w:tc>
          <w:tcPr>
            <w:tcW w:w="6040" w:type="dxa"/>
            <w:tcBorders>
              <w:top w:val="nil"/>
              <w:left w:val="nil"/>
              <w:bottom w:val="nil"/>
              <w:right w:val="nil"/>
            </w:tcBorders>
            <w:shd w:val="clear" w:color="auto" w:fill="auto"/>
            <w:noWrap/>
            <w:vAlign w:val="bottom"/>
            <w:hideMark/>
          </w:tcPr>
          <w:p w14:paraId="41AF41C4" w14:textId="77777777" w:rsidR="00FF3E2C" w:rsidRPr="00867A0F"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867A0F">
              <w:rPr>
                <w:rFonts w:asciiTheme="minorHAnsi" w:hAnsiTheme="minorHAnsi"/>
                <w:color w:val="000000"/>
                <w:lang w:val="bs-Latn-BA" w:eastAsia="bs-Latn-BA"/>
              </w:rPr>
              <w:t xml:space="preserve">Banja Luka </w:t>
            </w:r>
          </w:p>
        </w:tc>
      </w:tr>
      <w:tr w:rsidR="00FF3E2C" w:rsidRPr="00867A0F" w14:paraId="6E86A480" w14:textId="77777777" w:rsidTr="004A7F1A">
        <w:trPr>
          <w:trHeight w:val="300"/>
        </w:trPr>
        <w:tc>
          <w:tcPr>
            <w:tcW w:w="6040" w:type="dxa"/>
            <w:tcBorders>
              <w:top w:val="nil"/>
              <w:left w:val="nil"/>
              <w:bottom w:val="nil"/>
              <w:right w:val="nil"/>
            </w:tcBorders>
            <w:shd w:val="clear" w:color="auto" w:fill="auto"/>
            <w:noWrap/>
            <w:vAlign w:val="bottom"/>
            <w:hideMark/>
          </w:tcPr>
          <w:p w14:paraId="3138E3C4"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 xml:space="preserve">Bijeljina </w:t>
            </w:r>
          </w:p>
        </w:tc>
      </w:tr>
      <w:tr w:rsidR="00FF3E2C" w:rsidRPr="00867A0F" w14:paraId="46663159" w14:textId="77777777" w:rsidTr="004A7F1A">
        <w:trPr>
          <w:trHeight w:val="300"/>
        </w:trPr>
        <w:tc>
          <w:tcPr>
            <w:tcW w:w="6040" w:type="dxa"/>
            <w:tcBorders>
              <w:top w:val="nil"/>
              <w:left w:val="nil"/>
              <w:bottom w:val="nil"/>
              <w:right w:val="nil"/>
            </w:tcBorders>
            <w:shd w:val="clear" w:color="auto" w:fill="auto"/>
            <w:noWrap/>
            <w:vAlign w:val="bottom"/>
            <w:hideMark/>
          </w:tcPr>
          <w:p w14:paraId="3E61BB96"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Čelinac</w:t>
            </w:r>
          </w:p>
        </w:tc>
      </w:tr>
      <w:tr w:rsidR="00FF3E2C" w:rsidRPr="00867A0F" w14:paraId="1F3CE5DB" w14:textId="77777777" w:rsidTr="004A7F1A">
        <w:trPr>
          <w:trHeight w:val="300"/>
        </w:trPr>
        <w:tc>
          <w:tcPr>
            <w:tcW w:w="6040" w:type="dxa"/>
            <w:tcBorders>
              <w:top w:val="nil"/>
              <w:left w:val="nil"/>
              <w:bottom w:val="nil"/>
              <w:right w:val="nil"/>
            </w:tcBorders>
            <w:shd w:val="clear" w:color="auto" w:fill="auto"/>
            <w:noWrap/>
            <w:vAlign w:val="bottom"/>
            <w:hideMark/>
          </w:tcPr>
          <w:p w14:paraId="59800496"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Doboj</w:t>
            </w:r>
          </w:p>
        </w:tc>
      </w:tr>
      <w:tr w:rsidR="00FF3E2C" w:rsidRPr="00867A0F" w14:paraId="153E9189" w14:textId="77777777" w:rsidTr="004A7F1A">
        <w:trPr>
          <w:trHeight w:val="300"/>
        </w:trPr>
        <w:tc>
          <w:tcPr>
            <w:tcW w:w="6040" w:type="dxa"/>
            <w:tcBorders>
              <w:top w:val="nil"/>
              <w:left w:val="nil"/>
              <w:bottom w:val="nil"/>
              <w:right w:val="nil"/>
            </w:tcBorders>
            <w:shd w:val="clear" w:color="auto" w:fill="auto"/>
            <w:noWrap/>
            <w:vAlign w:val="bottom"/>
            <w:hideMark/>
          </w:tcPr>
          <w:p w14:paraId="7E4AC398"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 xml:space="preserve">Foča (RS) </w:t>
            </w:r>
          </w:p>
        </w:tc>
      </w:tr>
      <w:tr w:rsidR="00FF3E2C" w:rsidRPr="00867A0F" w14:paraId="062F3ABA" w14:textId="77777777" w:rsidTr="004A7F1A">
        <w:trPr>
          <w:trHeight w:val="300"/>
        </w:trPr>
        <w:tc>
          <w:tcPr>
            <w:tcW w:w="6040" w:type="dxa"/>
            <w:tcBorders>
              <w:top w:val="nil"/>
              <w:left w:val="nil"/>
              <w:bottom w:val="nil"/>
              <w:right w:val="nil"/>
            </w:tcBorders>
            <w:shd w:val="clear" w:color="auto" w:fill="auto"/>
            <w:noWrap/>
            <w:vAlign w:val="bottom"/>
            <w:hideMark/>
          </w:tcPr>
          <w:p w14:paraId="1C61FD3A"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Goražde</w:t>
            </w:r>
          </w:p>
          <w:p w14:paraId="763C6658" w14:textId="77777777" w:rsidR="00FF3E2C" w:rsidRPr="00210C2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210C26">
              <w:rPr>
                <w:rFonts w:asciiTheme="minorHAnsi" w:hAnsiTheme="minorHAnsi"/>
                <w:color w:val="000000"/>
                <w:lang w:val="bs-Latn-BA" w:eastAsia="bs-Latn-BA"/>
              </w:rPr>
              <w:t>Gradiška</w:t>
            </w:r>
          </w:p>
        </w:tc>
      </w:tr>
      <w:tr w:rsidR="00FF3E2C" w:rsidRPr="00867A0F" w14:paraId="0002B253" w14:textId="77777777" w:rsidTr="004A7F1A">
        <w:trPr>
          <w:trHeight w:val="300"/>
        </w:trPr>
        <w:tc>
          <w:tcPr>
            <w:tcW w:w="6040" w:type="dxa"/>
            <w:tcBorders>
              <w:top w:val="nil"/>
              <w:left w:val="nil"/>
              <w:bottom w:val="nil"/>
              <w:right w:val="nil"/>
            </w:tcBorders>
            <w:shd w:val="clear" w:color="auto" w:fill="auto"/>
            <w:noWrap/>
            <w:vAlign w:val="bottom"/>
            <w:hideMark/>
          </w:tcPr>
          <w:p w14:paraId="5CECB5AE"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Konjic</w:t>
            </w:r>
          </w:p>
        </w:tc>
      </w:tr>
      <w:tr w:rsidR="00FF3E2C" w:rsidRPr="00867A0F" w14:paraId="7CCF61D9" w14:textId="77777777" w:rsidTr="004A7F1A">
        <w:trPr>
          <w:trHeight w:val="300"/>
        </w:trPr>
        <w:tc>
          <w:tcPr>
            <w:tcW w:w="6040" w:type="dxa"/>
            <w:tcBorders>
              <w:top w:val="nil"/>
              <w:left w:val="nil"/>
              <w:bottom w:val="nil"/>
              <w:right w:val="nil"/>
            </w:tcBorders>
            <w:shd w:val="clear" w:color="auto" w:fill="auto"/>
            <w:noWrap/>
            <w:vAlign w:val="bottom"/>
            <w:hideMark/>
          </w:tcPr>
          <w:p w14:paraId="027FD307"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Maglaj</w:t>
            </w:r>
          </w:p>
        </w:tc>
      </w:tr>
      <w:tr w:rsidR="00FF3E2C" w:rsidRPr="00867A0F" w14:paraId="328E619D" w14:textId="77777777" w:rsidTr="004A7F1A">
        <w:trPr>
          <w:trHeight w:val="300"/>
        </w:trPr>
        <w:tc>
          <w:tcPr>
            <w:tcW w:w="6040" w:type="dxa"/>
            <w:tcBorders>
              <w:top w:val="nil"/>
              <w:left w:val="nil"/>
              <w:bottom w:val="nil"/>
              <w:right w:val="nil"/>
            </w:tcBorders>
            <w:shd w:val="clear" w:color="auto" w:fill="auto"/>
            <w:noWrap/>
            <w:vAlign w:val="bottom"/>
            <w:hideMark/>
          </w:tcPr>
          <w:p w14:paraId="3AE9B340"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Modriča</w:t>
            </w:r>
          </w:p>
        </w:tc>
      </w:tr>
      <w:tr w:rsidR="00FF3E2C" w:rsidRPr="00867A0F" w14:paraId="07FEBABD" w14:textId="77777777" w:rsidTr="004A7F1A">
        <w:trPr>
          <w:trHeight w:val="300"/>
        </w:trPr>
        <w:tc>
          <w:tcPr>
            <w:tcW w:w="6040" w:type="dxa"/>
            <w:tcBorders>
              <w:top w:val="nil"/>
              <w:left w:val="nil"/>
              <w:bottom w:val="nil"/>
              <w:right w:val="nil"/>
            </w:tcBorders>
            <w:shd w:val="clear" w:color="auto" w:fill="auto"/>
            <w:noWrap/>
            <w:vAlign w:val="bottom"/>
            <w:hideMark/>
          </w:tcPr>
          <w:p w14:paraId="1B4382D4"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 xml:space="preserve">Mostar </w:t>
            </w:r>
          </w:p>
        </w:tc>
      </w:tr>
      <w:tr w:rsidR="00FF3E2C" w:rsidRPr="00867A0F" w14:paraId="2AD937C7" w14:textId="77777777" w:rsidTr="004A7F1A">
        <w:trPr>
          <w:trHeight w:val="300"/>
        </w:trPr>
        <w:tc>
          <w:tcPr>
            <w:tcW w:w="6040" w:type="dxa"/>
            <w:tcBorders>
              <w:top w:val="nil"/>
              <w:left w:val="nil"/>
              <w:bottom w:val="nil"/>
              <w:right w:val="nil"/>
            </w:tcBorders>
            <w:shd w:val="clear" w:color="auto" w:fill="auto"/>
            <w:noWrap/>
            <w:vAlign w:val="bottom"/>
            <w:hideMark/>
          </w:tcPr>
          <w:p w14:paraId="524E8F38"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Novi Grad</w:t>
            </w:r>
          </w:p>
        </w:tc>
      </w:tr>
      <w:tr w:rsidR="00FF3E2C" w:rsidRPr="00867A0F" w14:paraId="58F14427" w14:textId="77777777" w:rsidTr="004A7F1A">
        <w:trPr>
          <w:trHeight w:val="300"/>
        </w:trPr>
        <w:tc>
          <w:tcPr>
            <w:tcW w:w="6040" w:type="dxa"/>
            <w:tcBorders>
              <w:top w:val="nil"/>
              <w:left w:val="nil"/>
              <w:bottom w:val="nil"/>
              <w:right w:val="nil"/>
            </w:tcBorders>
            <w:shd w:val="clear" w:color="auto" w:fill="auto"/>
            <w:noWrap/>
            <w:vAlign w:val="bottom"/>
            <w:hideMark/>
          </w:tcPr>
          <w:p w14:paraId="6A3D9E5D"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Odžak</w:t>
            </w:r>
          </w:p>
        </w:tc>
      </w:tr>
      <w:tr w:rsidR="00FF3E2C" w:rsidRPr="00867A0F" w14:paraId="6B19678A" w14:textId="77777777" w:rsidTr="004A7F1A">
        <w:trPr>
          <w:trHeight w:val="300"/>
        </w:trPr>
        <w:tc>
          <w:tcPr>
            <w:tcW w:w="6040" w:type="dxa"/>
            <w:tcBorders>
              <w:top w:val="nil"/>
              <w:left w:val="nil"/>
              <w:bottom w:val="nil"/>
              <w:right w:val="nil"/>
            </w:tcBorders>
            <w:shd w:val="clear" w:color="auto" w:fill="auto"/>
            <w:noWrap/>
            <w:vAlign w:val="bottom"/>
            <w:hideMark/>
          </w:tcPr>
          <w:p w14:paraId="3AD07B5D"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Orašje</w:t>
            </w:r>
          </w:p>
        </w:tc>
      </w:tr>
      <w:tr w:rsidR="00FF3E2C" w:rsidRPr="00867A0F" w14:paraId="238C1394" w14:textId="77777777" w:rsidTr="004A7F1A">
        <w:trPr>
          <w:trHeight w:val="300"/>
        </w:trPr>
        <w:tc>
          <w:tcPr>
            <w:tcW w:w="6040" w:type="dxa"/>
            <w:tcBorders>
              <w:top w:val="nil"/>
              <w:left w:val="nil"/>
              <w:bottom w:val="nil"/>
              <w:right w:val="nil"/>
            </w:tcBorders>
            <w:shd w:val="clear" w:color="auto" w:fill="auto"/>
            <w:noWrap/>
            <w:vAlign w:val="bottom"/>
            <w:hideMark/>
          </w:tcPr>
          <w:p w14:paraId="48A60148"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 xml:space="preserve">Prijedor </w:t>
            </w:r>
          </w:p>
        </w:tc>
      </w:tr>
      <w:tr w:rsidR="00FF3E2C" w:rsidRPr="00867A0F" w14:paraId="28F52CFA" w14:textId="77777777" w:rsidTr="004A7F1A">
        <w:trPr>
          <w:trHeight w:val="300"/>
        </w:trPr>
        <w:tc>
          <w:tcPr>
            <w:tcW w:w="6040" w:type="dxa"/>
            <w:tcBorders>
              <w:top w:val="nil"/>
              <w:left w:val="nil"/>
              <w:bottom w:val="nil"/>
              <w:right w:val="nil"/>
            </w:tcBorders>
            <w:shd w:val="clear" w:color="auto" w:fill="auto"/>
            <w:noWrap/>
            <w:vAlign w:val="bottom"/>
            <w:hideMark/>
          </w:tcPr>
          <w:p w14:paraId="4FD7E83C"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 xml:space="preserve">Srebrenik </w:t>
            </w:r>
          </w:p>
        </w:tc>
      </w:tr>
      <w:tr w:rsidR="00FF3E2C" w:rsidRPr="00867A0F" w14:paraId="6D385B64" w14:textId="77777777" w:rsidTr="004A7F1A">
        <w:trPr>
          <w:trHeight w:val="300"/>
        </w:trPr>
        <w:tc>
          <w:tcPr>
            <w:tcW w:w="6040" w:type="dxa"/>
            <w:tcBorders>
              <w:top w:val="nil"/>
              <w:left w:val="nil"/>
              <w:bottom w:val="nil"/>
              <w:right w:val="nil"/>
            </w:tcBorders>
            <w:shd w:val="clear" w:color="auto" w:fill="auto"/>
            <w:noWrap/>
            <w:vAlign w:val="bottom"/>
            <w:hideMark/>
          </w:tcPr>
          <w:p w14:paraId="60CB2ADD"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Šamac</w:t>
            </w:r>
          </w:p>
        </w:tc>
      </w:tr>
      <w:tr w:rsidR="00FF3E2C" w:rsidRPr="00867A0F" w14:paraId="59E3779A" w14:textId="77777777" w:rsidTr="004A7F1A">
        <w:trPr>
          <w:trHeight w:val="300"/>
        </w:trPr>
        <w:tc>
          <w:tcPr>
            <w:tcW w:w="6040" w:type="dxa"/>
            <w:tcBorders>
              <w:top w:val="nil"/>
              <w:left w:val="nil"/>
              <w:bottom w:val="nil"/>
              <w:right w:val="nil"/>
            </w:tcBorders>
            <w:shd w:val="clear" w:color="auto" w:fill="auto"/>
            <w:noWrap/>
            <w:vAlign w:val="bottom"/>
            <w:hideMark/>
          </w:tcPr>
          <w:p w14:paraId="2616F5E1"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Tuzla</w:t>
            </w:r>
          </w:p>
        </w:tc>
      </w:tr>
      <w:tr w:rsidR="00FF3E2C" w:rsidRPr="00867A0F" w14:paraId="1A20FE71" w14:textId="77777777" w:rsidTr="004A7F1A">
        <w:trPr>
          <w:trHeight w:val="300"/>
        </w:trPr>
        <w:tc>
          <w:tcPr>
            <w:tcW w:w="6040" w:type="dxa"/>
            <w:tcBorders>
              <w:top w:val="nil"/>
              <w:left w:val="nil"/>
              <w:bottom w:val="nil"/>
              <w:right w:val="nil"/>
            </w:tcBorders>
            <w:shd w:val="clear" w:color="auto" w:fill="auto"/>
            <w:noWrap/>
            <w:vAlign w:val="bottom"/>
            <w:hideMark/>
          </w:tcPr>
          <w:p w14:paraId="06703800"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Vareš</w:t>
            </w:r>
          </w:p>
        </w:tc>
      </w:tr>
      <w:tr w:rsidR="00FF3E2C" w:rsidRPr="00867A0F" w14:paraId="3D69A8B0" w14:textId="77777777" w:rsidTr="004A7F1A">
        <w:trPr>
          <w:trHeight w:val="300"/>
        </w:trPr>
        <w:tc>
          <w:tcPr>
            <w:tcW w:w="6040" w:type="dxa"/>
            <w:tcBorders>
              <w:top w:val="nil"/>
              <w:left w:val="nil"/>
              <w:bottom w:val="nil"/>
              <w:right w:val="nil"/>
            </w:tcBorders>
            <w:shd w:val="clear" w:color="auto" w:fill="auto"/>
            <w:noWrap/>
            <w:vAlign w:val="bottom"/>
            <w:hideMark/>
          </w:tcPr>
          <w:p w14:paraId="7ECDEF7E" w14:textId="77777777" w:rsidR="00FF3E2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Žepče</w:t>
            </w:r>
          </w:p>
        </w:tc>
      </w:tr>
      <w:tr w:rsidR="00FF3E2C" w:rsidRPr="00867A0F" w14:paraId="52121D1F" w14:textId="77777777" w:rsidTr="004A7F1A">
        <w:trPr>
          <w:trHeight w:val="300"/>
        </w:trPr>
        <w:tc>
          <w:tcPr>
            <w:tcW w:w="6040" w:type="dxa"/>
            <w:tcBorders>
              <w:top w:val="nil"/>
              <w:left w:val="nil"/>
              <w:bottom w:val="nil"/>
              <w:right w:val="nil"/>
            </w:tcBorders>
            <w:shd w:val="clear" w:color="auto" w:fill="auto"/>
            <w:noWrap/>
            <w:vAlign w:val="bottom"/>
            <w:hideMark/>
          </w:tcPr>
          <w:p w14:paraId="197941C7" w14:textId="77777777" w:rsidR="007A38CC" w:rsidRPr="003E2806" w:rsidRDefault="00FF3E2C" w:rsidP="000F1B6A">
            <w:pPr>
              <w:pStyle w:val="ListParagraph"/>
              <w:numPr>
                <w:ilvl w:val="0"/>
                <w:numId w:val="6"/>
              </w:numPr>
              <w:spacing w:after="0" w:line="240" w:lineRule="auto"/>
              <w:ind w:left="714" w:hanging="357"/>
              <w:rPr>
                <w:rFonts w:asciiTheme="minorHAnsi" w:hAnsiTheme="minorHAnsi"/>
                <w:color w:val="000000"/>
                <w:lang w:val="bs-Latn-BA" w:eastAsia="bs-Latn-BA"/>
              </w:rPr>
            </w:pPr>
            <w:r w:rsidRPr="003E2806">
              <w:rPr>
                <w:rFonts w:asciiTheme="minorHAnsi" w:hAnsiTheme="minorHAnsi"/>
                <w:color w:val="000000"/>
                <w:lang w:val="bs-Latn-BA" w:eastAsia="bs-Latn-BA"/>
              </w:rPr>
              <w:t xml:space="preserve">Živinice </w:t>
            </w:r>
          </w:p>
          <w:p w14:paraId="5BDD40F7" w14:textId="77777777" w:rsidR="005957D7" w:rsidRPr="00210C26" w:rsidRDefault="005957D7" w:rsidP="005957D7">
            <w:pPr>
              <w:pStyle w:val="ListParagraph"/>
              <w:spacing w:after="0" w:line="240" w:lineRule="auto"/>
              <w:ind w:left="714"/>
              <w:rPr>
                <w:rFonts w:asciiTheme="minorHAnsi" w:hAnsiTheme="minorHAnsi"/>
                <w:color w:val="000000"/>
                <w:lang w:val="bs-Latn-BA" w:eastAsia="bs-Latn-BA"/>
              </w:rPr>
            </w:pPr>
          </w:p>
        </w:tc>
      </w:tr>
    </w:tbl>
    <w:p w14:paraId="1BF3FC7D" w14:textId="77777777" w:rsidR="00FF3E2C" w:rsidRPr="003E2806" w:rsidRDefault="00FF3E2C" w:rsidP="00FF3E2C">
      <w:pPr>
        <w:pStyle w:val="Heading1"/>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heme="minorHAnsi" w:hAnsiTheme="minorHAnsi"/>
          <w:caps/>
          <w:sz w:val="22"/>
          <w:szCs w:val="22"/>
          <w:lang w:val="bs-Latn-BA"/>
        </w:rPr>
      </w:pPr>
      <w:bookmarkStart w:id="6" w:name="_Toc468448508"/>
      <w:r w:rsidRPr="003E2806">
        <w:rPr>
          <w:rFonts w:asciiTheme="minorHAnsi" w:hAnsiTheme="minorHAnsi"/>
          <w:caps/>
          <w:sz w:val="22"/>
          <w:szCs w:val="22"/>
          <w:lang w:val="bs-Latn-BA"/>
        </w:rPr>
        <w:t>2. Pravila poziva za iskazivanje interesa</w:t>
      </w:r>
      <w:bookmarkEnd w:id="6"/>
    </w:p>
    <w:p w14:paraId="7A2A1329" w14:textId="7A22CA33" w:rsidR="00FF3E2C" w:rsidRPr="00867A0F" w:rsidRDefault="00FF3E2C" w:rsidP="000F0E43">
      <w:pPr>
        <w:pStyle w:val="Text1"/>
        <w:spacing w:before="120" w:after="120"/>
        <w:ind w:left="0"/>
        <w:rPr>
          <w:rFonts w:asciiTheme="minorHAnsi" w:hAnsiTheme="minorHAnsi"/>
          <w:sz w:val="22"/>
          <w:szCs w:val="22"/>
          <w:lang w:val="bs-Latn-BA"/>
        </w:rPr>
      </w:pPr>
      <w:r w:rsidRPr="00210C26">
        <w:rPr>
          <w:rFonts w:asciiTheme="minorHAnsi" w:hAnsiTheme="minorHAnsi"/>
          <w:sz w:val="22"/>
          <w:szCs w:val="22"/>
          <w:lang w:val="bs-Latn-BA"/>
        </w:rPr>
        <w:t xml:space="preserve">Pravila </w:t>
      </w:r>
      <w:r w:rsidR="005E5917" w:rsidRPr="00210C26">
        <w:rPr>
          <w:rFonts w:asciiTheme="minorHAnsi" w:hAnsiTheme="minorHAnsi"/>
          <w:sz w:val="22"/>
          <w:szCs w:val="22"/>
          <w:lang w:val="bs-Latn-BA"/>
        </w:rPr>
        <w:t xml:space="preserve">poziva za iskazivanje interesa </w:t>
      </w:r>
      <w:r w:rsidRPr="00867A0F">
        <w:rPr>
          <w:rFonts w:asciiTheme="minorHAnsi" w:hAnsiTheme="minorHAnsi"/>
          <w:sz w:val="22"/>
          <w:szCs w:val="22"/>
          <w:lang w:val="bs-Latn-BA"/>
        </w:rPr>
        <w:t>definišu opšte kriterije i zahtjeve koje prijedlo</w:t>
      </w:r>
      <w:r w:rsidR="00454713" w:rsidRPr="00867A0F">
        <w:rPr>
          <w:rFonts w:asciiTheme="minorHAnsi" w:hAnsiTheme="minorHAnsi"/>
          <w:sz w:val="22"/>
          <w:szCs w:val="22"/>
          <w:lang w:val="bs-Latn-BA"/>
        </w:rPr>
        <w:t xml:space="preserve">zi </w:t>
      </w:r>
      <w:r w:rsidR="00EF37A0" w:rsidRPr="00867A0F">
        <w:rPr>
          <w:rFonts w:asciiTheme="minorHAnsi" w:hAnsiTheme="minorHAnsi" w:cs="Tahoma"/>
          <w:sz w:val="22"/>
          <w:lang w:val="bs-Latn-BA"/>
        </w:rPr>
        <w:t xml:space="preserve">projekata </w:t>
      </w:r>
      <w:r w:rsidRPr="00867A0F">
        <w:rPr>
          <w:rFonts w:asciiTheme="minorHAnsi" w:hAnsiTheme="minorHAnsi"/>
          <w:sz w:val="22"/>
          <w:szCs w:val="22"/>
          <w:lang w:val="bs-Latn-BA"/>
        </w:rPr>
        <w:t>mora</w:t>
      </w:r>
      <w:r w:rsidR="00454713" w:rsidRPr="00867A0F">
        <w:rPr>
          <w:rFonts w:asciiTheme="minorHAnsi" w:hAnsiTheme="minorHAnsi"/>
          <w:sz w:val="22"/>
          <w:szCs w:val="22"/>
          <w:lang w:val="bs-Latn-BA"/>
        </w:rPr>
        <w:t>ju</w:t>
      </w:r>
      <w:r w:rsidRPr="00867A0F">
        <w:rPr>
          <w:rFonts w:asciiTheme="minorHAnsi" w:hAnsiTheme="minorHAnsi"/>
          <w:sz w:val="22"/>
          <w:szCs w:val="22"/>
          <w:lang w:val="bs-Latn-BA"/>
        </w:rPr>
        <w:t xml:space="preserve"> zadovoljiti kako bi bi</w:t>
      </w:r>
      <w:r w:rsidR="00454713" w:rsidRPr="00867A0F">
        <w:rPr>
          <w:rFonts w:asciiTheme="minorHAnsi" w:hAnsiTheme="minorHAnsi"/>
          <w:sz w:val="22"/>
          <w:szCs w:val="22"/>
          <w:lang w:val="bs-Latn-BA"/>
        </w:rPr>
        <w:t xml:space="preserve">li </w:t>
      </w:r>
      <w:r w:rsidRPr="00867A0F">
        <w:rPr>
          <w:rFonts w:asciiTheme="minorHAnsi" w:hAnsiTheme="minorHAnsi"/>
          <w:sz w:val="22"/>
          <w:szCs w:val="22"/>
          <w:lang w:val="bs-Latn-BA"/>
        </w:rPr>
        <w:t>uzet</w:t>
      </w:r>
      <w:r w:rsidR="00454713" w:rsidRPr="00867A0F">
        <w:rPr>
          <w:rFonts w:asciiTheme="minorHAnsi" w:hAnsiTheme="minorHAnsi"/>
          <w:sz w:val="22"/>
          <w:szCs w:val="22"/>
          <w:lang w:val="bs-Latn-BA"/>
        </w:rPr>
        <w:t>i</w:t>
      </w:r>
      <w:r w:rsidRPr="00867A0F">
        <w:rPr>
          <w:rFonts w:asciiTheme="minorHAnsi" w:hAnsiTheme="minorHAnsi"/>
          <w:sz w:val="22"/>
          <w:szCs w:val="22"/>
          <w:lang w:val="bs-Latn-BA"/>
        </w:rPr>
        <w:t xml:space="preserve"> u obzir za sufinansiranje</w:t>
      </w:r>
      <w:r w:rsidR="0019762A" w:rsidRPr="00867A0F">
        <w:rPr>
          <w:rFonts w:asciiTheme="minorHAnsi" w:hAnsiTheme="minorHAnsi"/>
          <w:sz w:val="22"/>
          <w:szCs w:val="22"/>
          <w:lang w:val="bs-Latn-BA"/>
        </w:rPr>
        <w:t xml:space="preserve">. </w:t>
      </w:r>
      <w:r w:rsidRPr="00867A0F">
        <w:rPr>
          <w:rFonts w:asciiTheme="minorHAnsi" w:hAnsiTheme="minorHAnsi"/>
          <w:sz w:val="22"/>
          <w:szCs w:val="22"/>
          <w:lang w:val="bs-Latn-BA"/>
        </w:rPr>
        <w:t xml:space="preserve"> </w:t>
      </w:r>
    </w:p>
    <w:p w14:paraId="3B2DFE3C" w14:textId="77777777" w:rsidR="00FF3E2C" w:rsidRPr="00867A0F" w:rsidRDefault="00FF3E2C" w:rsidP="005957D7">
      <w:pPr>
        <w:pStyle w:val="Text1"/>
        <w:spacing w:before="120" w:after="120"/>
        <w:ind w:left="0"/>
        <w:rPr>
          <w:rFonts w:asciiTheme="minorHAnsi" w:hAnsiTheme="minorHAnsi"/>
          <w:sz w:val="22"/>
          <w:szCs w:val="22"/>
          <w:lang w:val="bs-Latn-BA"/>
        </w:rPr>
      </w:pPr>
    </w:p>
    <w:p w14:paraId="6E7F24D4"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tabs>
          <w:tab w:val="left" w:pos="360"/>
        </w:tabs>
        <w:rPr>
          <w:rFonts w:asciiTheme="minorHAnsi" w:hAnsiTheme="minorHAnsi"/>
          <w:sz w:val="22"/>
          <w:szCs w:val="22"/>
          <w:lang w:val="bs-Latn-BA"/>
        </w:rPr>
      </w:pPr>
      <w:bookmarkStart w:id="7" w:name="_Toc468448509"/>
      <w:r w:rsidRPr="00867A0F">
        <w:rPr>
          <w:rFonts w:asciiTheme="minorHAnsi" w:hAnsiTheme="minorHAnsi"/>
          <w:sz w:val="22"/>
          <w:szCs w:val="22"/>
          <w:lang w:val="bs-Latn-BA"/>
        </w:rPr>
        <w:t xml:space="preserve">2.1 </w:t>
      </w:r>
      <w:r w:rsidRPr="00867A0F">
        <w:rPr>
          <w:rFonts w:asciiTheme="minorHAnsi" w:hAnsiTheme="minorHAnsi"/>
          <w:sz w:val="22"/>
          <w:szCs w:val="22"/>
          <w:lang w:val="bs-Latn-BA"/>
        </w:rPr>
        <w:tab/>
        <w:t>Podnosioci prijedloga</w:t>
      </w:r>
      <w:bookmarkEnd w:id="7"/>
    </w:p>
    <w:p w14:paraId="1EB4BB79" w14:textId="0A78DA5B" w:rsidR="00FF3E2C" w:rsidRPr="00867A0F" w:rsidRDefault="00EF37A0" w:rsidP="000F0E43">
      <w:pPr>
        <w:pStyle w:val="ListParagraph"/>
        <w:spacing w:before="120" w:after="120" w:line="240" w:lineRule="auto"/>
        <w:ind w:left="0"/>
        <w:contextualSpacing w:val="0"/>
        <w:jc w:val="both"/>
        <w:rPr>
          <w:rFonts w:asciiTheme="minorHAnsi" w:hAnsiTheme="minorHAnsi" w:cs="Tahoma"/>
          <w:lang w:val="bs-Latn-BA"/>
        </w:rPr>
      </w:pPr>
      <w:r w:rsidRPr="00867A0F">
        <w:rPr>
          <w:rFonts w:asciiTheme="minorHAnsi" w:hAnsiTheme="minorHAnsi" w:cs="Tahoma"/>
          <w:lang w:val="bs-Latn-BA"/>
        </w:rPr>
        <w:t>MSP</w:t>
      </w:r>
      <w:r w:rsidR="00FF3E2C" w:rsidRPr="00867A0F">
        <w:rPr>
          <w:rFonts w:asciiTheme="minorHAnsi" w:hAnsiTheme="minorHAnsi" w:cs="Tahoma"/>
          <w:lang w:val="bs-Latn-BA"/>
        </w:rPr>
        <w:t xml:space="preserve"> </w:t>
      </w:r>
      <w:r w:rsidR="001316BC" w:rsidRPr="00867A0F">
        <w:rPr>
          <w:rFonts w:asciiTheme="minorHAnsi" w:hAnsiTheme="minorHAnsi" w:cs="Tahoma"/>
          <w:lang w:val="bs-Latn-BA"/>
        </w:rPr>
        <w:t xml:space="preserve">mogu da podnesu </w:t>
      </w:r>
      <w:r w:rsidR="00FF3E2C" w:rsidRPr="00867A0F">
        <w:rPr>
          <w:rFonts w:asciiTheme="minorHAnsi" w:hAnsiTheme="minorHAnsi" w:cs="Tahoma"/>
          <w:lang w:val="bs-Latn-BA"/>
        </w:rPr>
        <w:t xml:space="preserve">prijedloge za </w:t>
      </w:r>
      <w:r w:rsidRPr="00867A0F">
        <w:rPr>
          <w:rFonts w:asciiTheme="minorHAnsi" w:hAnsiTheme="minorHAnsi" w:cs="Tahoma"/>
          <w:b/>
          <w:lang w:val="bs-Latn-BA"/>
        </w:rPr>
        <w:t>projekt</w:t>
      </w:r>
      <w:r w:rsidR="00454713" w:rsidRPr="00867A0F">
        <w:rPr>
          <w:rFonts w:asciiTheme="minorHAnsi" w:hAnsiTheme="minorHAnsi" w:cs="Tahoma"/>
          <w:b/>
          <w:lang w:val="bs-Latn-BA"/>
        </w:rPr>
        <w:t>e</w:t>
      </w:r>
      <w:r w:rsidRPr="00867A0F">
        <w:rPr>
          <w:rFonts w:asciiTheme="minorHAnsi" w:hAnsiTheme="minorHAnsi" w:cs="Tahoma"/>
          <w:b/>
          <w:lang w:val="bs-Latn-BA"/>
        </w:rPr>
        <w:t xml:space="preserve"> unapređenja tehnološke opremljenosti i obuke za potrebnu radnu snagu isključivo </w:t>
      </w:r>
      <w:r w:rsidR="00EB0B36" w:rsidRPr="00867A0F">
        <w:rPr>
          <w:rFonts w:asciiTheme="minorHAnsi" w:hAnsiTheme="minorHAnsi" w:cs="Tahoma"/>
          <w:b/>
          <w:u w:val="single"/>
          <w:lang w:val="bs-Latn-BA"/>
        </w:rPr>
        <w:t>samostalno</w:t>
      </w:r>
      <w:r w:rsidR="008D778C" w:rsidRPr="00867A0F">
        <w:rPr>
          <w:rFonts w:asciiTheme="minorHAnsi" w:hAnsiTheme="minorHAnsi" w:cs="Tahoma"/>
          <w:b/>
          <w:u w:val="single"/>
          <w:lang w:val="bs-Latn-BA"/>
        </w:rPr>
        <w:t xml:space="preserve">. </w:t>
      </w:r>
      <w:r w:rsidRPr="00867A0F">
        <w:rPr>
          <w:rFonts w:asciiTheme="minorHAnsi" w:hAnsiTheme="minorHAnsi" w:cs="Tahoma"/>
          <w:lang w:val="bs-Latn-BA"/>
        </w:rPr>
        <w:t>Prijave više pravnih subjekata kroz jedan prijedlog neće biti uzete u obzir.</w:t>
      </w:r>
      <w:r w:rsidRPr="00867A0F">
        <w:rPr>
          <w:rFonts w:asciiTheme="minorHAnsi" w:hAnsiTheme="minorHAnsi" w:cs="Tahoma"/>
          <w:b/>
          <w:u w:val="single"/>
          <w:lang w:val="bs-Latn-BA"/>
        </w:rPr>
        <w:t xml:space="preserve"> </w:t>
      </w:r>
    </w:p>
    <w:p w14:paraId="1688DE83" w14:textId="2CA30FAA" w:rsidR="00BF4153" w:rsidRPr="00867A0F" w:rsidRDefault="00FF3E2C" w:rsidP="000F0E43">
      <w:pPr>
        <w:spacing w:before="120" w:after="120"/>
        <w:jc w:val="both"/>
        <w:rPr>
          <w:rFonts w:asciiTheme="minorHAnsi" w:hAnsiTheme="minorHAnsi"/>
          <w:sz w:val="22"/>
          <w:szCs w:val="22"/>
          <w:lang w:val="bs-Latn-BA"/>
        </w:rPr>
      </w:pPr>
      <w:r w:rsidRPr="00867A0F">
        <w:rPr>
          <w:rFonts w:asciiTheme="minorHAnsi" w:hAnsiTheme="minorHAnsi" w:cs="Tahoma"/>
          <w:sz w:val="22"/>
          <w:szCs w:val="22"/>
          <w:lang w:val="bs-Latn-BA"/>
        </w:rPr>
        <w:t xml:space="preserve">Prilikom pripreme </w:t>
      </w:r>
      <w:r w:rsidR="008C212C" w:rsidRPr="00867A0F">
        <w:rPr>
          <w:rFonts w:asciiTheme="minorHAnsi" w:hAnsiTheme="minorHAnsi" w:cs="Tahoma"/>
          <w:sz w:val="22"/>
          <w:szCs w:val="22"/>
          <w:lang w:val="bs-Latn-BA"/>
        </w:rPr>
        <w:t>prijedloga</w:t>
      </w:r>
      <w:r w:rsidR="00EF37A0" w:rsidRPr="00867A0F">
        <w:rPr>
          <w:rFonts w:asciiTheme="minorHAnsi" w:hAnsiTheme="minorHAnsi" w:cs="Tahoma"/>
          <w:sz w:val="22"/>
          <w:szCs w:val="22"/>
          <w:lang w:val="bs-Latn-BA"/>
        </w:rPr>
        <w:t xml:space="preserve"> za </w:t>
      </w:r>
      <w:r w:rsidR="00EF37A0" w:rsidRPr="00867A0F">
        <w:rPr>
          <w:rFonts w:asciiTheme="minorHAnsi" w:hAnsiTheme="minorHAnsi" w:cs="Tahoma"/>
          <w:b/>
          <w:sz w:val="22"/>
          <w:lang w:val="bs-Latn-BA"/>
        </w:rPr>
        <w:t>pro</w:t>
      </w:r>
      <w:r w:rsidR="00454713" w:rsidRPr="00867A0F">
        <w:rPr>
          <w:rFonts w:asciiTheme="minorHAnsi" w:hAnsiTheme="minorHAnsi" w:cs="Tahoma"/>
          <w:b/>
          <w:sz w:val="22"/>
          <w:lang w:val="bs-Latn-BA"/>
        </w:rPr>
        <w:t xml:space="preserve">jekte </w:t>
      </w:r>
      <w:r w:rsidR="00EF37A0" w:rsidRPr="00867A0F">
        <w:rPr>
          <w:rFonts w:asciiTheme="minorHAnsi" w:hAnsiTheme="minorHAnsi" w:cs="Tahoma"/>
          <w:b/>
          <w:sz w:val="22"/>
          <w:lang w:val="bs-Latn-BA"/>
        </w:rPr>
        <w:t>obuke za potrebnu radnu snagu</w:t>
      </w:r>
      <w:r w:rsidRPr="00867A0F">
        <w:rPr>
          <w:rFonts w:asciiTheme="minorHAnsi" w:hAnsiTheme="minorHAnsi" w:cs="Tahoma"/>
          <w:sz w:val="22"/>
          <w:szCs w:val="22"/>
          <w:lang w:val="bs-Latn-BA"/>
        </w:rPr>
        <w:t xml:space="preserve">, </w:t>
      </w:r>
      <w:r w:rsidR="00EF37A0" w:rsidRPr="00867A0F">
        <w:rPr>
          <w:rFonts w:asciiTheme="minorHAnsi" w:hAnsiTheme="minorHAnsi" w:cs="Tahoma"/>
          <w:sz w:val="22"/>
          <w:szCs w:val="22"/>
          <w:lang w:val="bs-Latn-BA"/>
        </w:rPr>
        <w:t>MSP mogu dogovarati partnerstva sa relevantnim institucijama kao što su zavodi za zapošljav</w:t>
      </w:r>
      <w:r w:rsidR="008017BE" w:rsidRPr="00867A0F">
        <w:rPr>
          <w:rFonts w:asciiTheme="minorHAnsi" w:hAnsiTheme="minorHAnsi" w:cs="Tahoma"/>
          <w:sz w:val="22"/>
          <w:szCs w:val="22"/>
          <w:lang w:val="bs-Latn-BA"/>
        </w:rPr>
        <w:t>anje, razvojne agencije, ponuđač</w:t>
      </w:r>
      <w:r w:rsidR="00EF37A0" w:rsidRPr="00867A0F">
        <w:rPr>
          <w:rFonts w:asciiTheme="minorHAnsi" w:hAnsiTheme="minorHAnsi" w:cs="Tahoma"/>
          <w:sz w:val="22"/>
          <w:szCs w:val="22"/>
          <w:lang w:val="bs-Latn-BA"/>
        </w:rPr>
        <w:t xml:space="preserve">i usluga </w:t>
      </w:r>
      <w:r w:rsidR="008017BE" w:rsidRPr="00867A0F">
        <w:rPr>
          <w:rFonts w:asciiTheme="minorHAnsi" w:hAnsiTheme="minorHAnsi" w:cs="Tahoma"/>
          <w:sz w:val="22"/>
          <w:szCs w:val="22"/>
          <w:lang w:val="bs-Latn-BA"/>
        </w:rPr>
        <w:t>obuke,</w:t>
      </w:r>
      <w:r w:rsidR="00EF37A0" w:rsidRPr="00867A0F">
        <w:rPr>
          <w:rFonts w:asciiTheme="minorHAnsi" w:hAnsiTheme="minorHAnsi" w:cs="Tahoma"/>
          <w:sz w:val="22"/>
          <w:szCs w:val="22"/>
          <w:lang w:val="bs-Latn-BA"/>
        </w:rPr>
        <w:t xml:space="preserve"> itd. P</w:t>
      </w:r>
      <w:r w:rsidRPr="00867A0F">
        <w:rPr>
          <w:rFonts w:asciiTheme="minorHAnsi" w:hAnsiTheme="minorHAnsi" w:cs="Tahoma"/>
          <w:sz w:val="22"/>
          <w:szCs w:val="22"/>
          <w:lang w:val="bs-Latn-BA"/>
        </w:rPr>
        <w:t xml:space="preserve">otrebno je imati na umu da </w:t>
      </w:r>
      <w:r w:rsidRPr="00867A0F">
        <w:rPr>
          <w:rFonts w:asciiTheme="minorHAnsi" w:hAnsiTheme="minorHAnsi" w:cs="Tahoma"/>
          <w:b/>
          <w:sz w:val="22"/>
          <w:szCs w:val="22"/>
          <w:lang w:val="bs-Latn-BA"/>
        </w:rPr>
        <w:t>i</w:t>
      </w:r>
      <w:r w:rsidRPr="00867A0F">
        <w:rPr>
          <w:rFonts w:asciiTheme="minorHAnsi" w:hAnsiTheme="minorHAnsi"/>
          <w:b/>
          <w:sz w:val="22"/>
          <w:szCs w:val="22"/>
          <w:lang w:val="bs-Latn-BA"/>
        </w:rPr>
        <w:t xml:space="preserve">sključivo </w:t>
      </w:r>
      <w:r w:rsidR="00EF37A0" w:rsidRPr="00867A0F">
        <w:rPr>
          <w:rFonts w:asciiTheme="minorHAnsi" w:hAnsiTheme="minorHAnsi"/>
          <w:b/>
          <w:sz w:val="22"/>
          <w:szCs w:val="22"/>
          <w:lang w:val="bs-Latn-BA"/>
        </w:rPr>
        <w:t>MSP</w:t>
      </w:r>
      <w:r w:rsidRPr="00867A0F">
        <w:rPr>
          <w:rFonts w:asciiTheme="minorHAnsi" w:hAnsiTheme="minorHAnsi"/>
          <w:b/>
          <w:sz w:val="22"/>
          <w:szCs w:val="22"/>
          <w:lang w:val="bs-Latn-BA"/>
        </w:rPr>
        <w:t xml:space="preserve"> mogu biti nosioci provedbe </w:t>
      </w:r>
      <w:r w:rsidR="00EF37A0" w:rsidRPr="00867A0F">
        <w:rPr>
          <w:rFonts w:asciiTheme="minorHAnsi" w:hAnsiTheme="minorHAnsi"/>
          <w:b/>
          <w:sz w:val="22"/>
          <w:szCs w:val="22"/>
          <w:lang w:val="bs-Latn-BA"/>
        </w:rPr>
        <w:t>projek</w:t>
      </w:r>
      <w:r w:rsidR="00454713" w:rsidRPr="00867A0F">
        <w:rPr>
          <w:rFonts w:asciiTheme="minorHAnsi" w:hAnsiTheme="minorHAnsi"/>
          <w:b/>
          <w:sz w:val="22"/>
          <w:szCs w:val="22"/>
          <w:lang w:val="bs-Latn-BA"/>
        </w:rPr>
        <w:t>a</w:t>
      </w:r>
      <w:r w:rsidR="00EF37A0" w:rsidRPr="00867A0F">
        <w:rPr>
          <w:rFonts w:asciiTheme="minorHAnsi" w:hAnsiTheme="minorHAnsi"/>
          <w:b/>
          <w:sz w:val="22"/>
          <w:szCs w:val="22"/>
          <w:lang w:val="bs-Latn-BA"/>
        </w:rPr>
        <w:t>ta</w:t>
      </w:r>
      <w:r w:rsidRPr="00867A0F">
        <w:rPr>
          <w:rFonts w:asciiTheme="minorHAnsi" w:hAnsiTheme="minorHAnsi"/>
          <w:b/>
          <w:sz w:val="22"/>
          <w:szCs w:val="22"/>
          <w:lang w:val="bs-Latn-BA"/>
        </w:rPr>
        <w:t xml:space="preserve">, dok svi drugi subjekti mogu biti samo partneri. </w:t>
      </w:r>
      <w:r w:rsidRPr="00867A0F">
        <w:rPr>
          <w:rFonts w:asciiTheme="minorHAnsi" w:hAnsiTheme="minorHAnsi"/>
          <w:sz w:val="22"/>
          <w:szCs w:val="22"/>
          <w:lang w:val="bs-Latn-BA"/>
        </w:rPr>
        <w:t xml:space="preserve">To znači da su </w:t>
      </w:r>
      <w:r w:rsidR="00EF37A0" w:rsidRPr="00867A0F">
        <w:rPr>
          <w:rFonts w:asciiTheme="minorHAnsi" w:hAnsiTheme="minorHAnsi"/>
          <w:sz w:val="22"/>
          <w:szCs w:val="22"/>
          <w:lang w:val="bs-Latn-BA"/>
        </w:rPr>
        <w:t>MSP</w:t>
      </w:r>
      <w:r w:rsidRPr="00867A0F">
        <w:rPr>
          <w:rFonts w:asciiTheme="minorHAnsi" w:hAnsiTheme="minorHAnsi"/>
          <w:sz w:val="22"/>
          <w:szCs w:val="22"/>
          <w:lang w:val="bs-Latn-BA"/>
        </w:rPr>
        <w:t xml:space="preserve"> </w:t>
      </w:r>
      <w:r w:rsidRPr="00867A0F">
        <w:rPr>
          <w:rFonts w:asciiTheme="minorHAnsi" w:hAnsiTheme="minorHAnsi"/>
          <w:b/>
          <w:sz w:val="22"/>
          <w:szCs w:val="22"/>
          <w:lang w:val="bs-Latn-BA"/>
        </w:rPr>
        <w:t xml:space="preserve">odgovorne za realizaciju </w:t>
      </w:r>
      <w:r w:rsidR="00EF37A0" w:rsidRPr="00867A0F">
        <w:rPr>
          <w:rFonts w:asciiTheme="minorHAnsi" w:hAnsiTheme="minorHAnsi"/>
          <w:b/>
          <w:sz w:val="22"/>
          <w:szCs w:val="22"/>
          <w:lang w:val="bs-Latn-BA"/>
        </w:rPr>
        <w:t>projek</w:t>
      </w:r>
      <w:r w:rsidR="00454713" w:rsidRPr="00867A0F">
        <w:rPr>
          <w:rFonts w:asciiTheme="minorHAnsi" w:hAnsiTheme="minorHAnsi"/>
          <w:b/>
          <w:sz w:val="22"/>
          <w:szCs w:val="22"/>
          <w:lang w:val="bs-Latn-BA"/>
        </w:rPr>
        <w:t>s</w:t>
      </w:r>
      <w:r w:rsidR="00EF37A0" w:rsidRPr="00867A0F">
        <w:rPr>
          <w:rFonts w:asciiTheme="minorHAnsi" w:hAnsiTheme="minorHAnsi"/>
          <w:b/>
          <w:sz w:val="22"/>
          <w:szCs w:val="22"/>
          <w:lang w:val="bs-Latn-BA"/>
        </w:rPr>
        <w:t xml:space="preserve">ta </w:t>
      </w:r>
      <w:r w:rsidRPr="00867A0F">
        <w:rPr>
          <w:rFonts w:asciiTheme="minorHAnsi" w:hAnsiTheme="minorHAnsi"/>
          <w:b/>
          <w:sz w:val="22"/>
          <w:szCs w:val="22"/>
          <w:lang w:val="bs-Latn-BA"/>
        </w:rPr>
        <w:t>uključujući i finansijske obaveze</w:t>
      </w:r>
      <w:r w:rsidRPr="00867A0F">
        <w:rPr>
          <w:rFonts w:asciiTheme="minorHAnsi" w:hAnsiTheme="minorHAnsi"/>
          <w:sz w:val="22"/>
          <w:szCs w:val="22"/>
          <w:lang w:val="bs-Latn-BA"/>
        </w:rPr>
        <w:t>.</w:t>
      </w:r>
      <w:r w:rsidR="00EB0B36" w:rsidRPr="00867A0F">
        <w:rPr>
          <w:rFonts w:asciiTheme="minorHAnsi" w:hAnsiTheme="minorHAnsi"/>
          <w:sz w:val="22"/>
          <w:szCs w:val="22"/>
          <w:lang w:val="bs-Latn-BA"/>
        </w:rPr>
        <w:t xml:space="preserve"> </w:t>
      </w:r>
    </w:p>
    <w:p w14:paraId="1BCCFAFE" w14:textId="45090972" w:rsidR="00EF37A0" w:rsidRPr="00867A0F" w:rsidRDefault="00EF37A0"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MSP </w:t>
      </w:r>
      <w:r w:rsidR="006C52BE" w:rsidRPr="00867A0F">
        <w:rPr>
          <w:rFonts w:asciiTheme="minorHAnsi" w:hAnsiTheme="minorHAnsi"/>
          <w:sz w:val="22"/>
          <w:szCs w:val="22"/>
          <w:lang w:val="bs-Latn-BA"/>
        </w:rPr>
        <w:t xml:space="preserve">podnosioci prijedloga projekata </w:t>
      </w:r>
      <w:r w:rsidRPr="00867A0F">
        <w:rPr>
          <w:rFonts w:asciiTheme="minorHAnsi" w:hAnsiTheme="minorHAnsi"/>
          <w:sz w:val="22"/>
          <w:szCs w:val="22"/>
          <w:lang w:val="bs-Latn-BA"/>
        </w:rPr>
        <w:t>trebaju ispunjava</w:t>
      </w:r>
      <w:r w:rsidR="006C52BE" w:rsidRPr="00867A0F">
        <w:rPr>
          <w:rFonts w:asciiTheme="minorHAnsi" w:hAnsiTheme="minorHAnsi"/>
          <w:sz w:val="22"/>
          <w:szCs w:val="22"/>
          <w:lang w:val="bs-Latn-BA"/>
        </w:rPr>
        <w:t xml:space="preserve">ti </w:t>
      </w:r>
      <w:r w:rsidRPr="00867A0F">
        <w:rPr>
          <w:rFonts w:asciiTheme="minorHAnsi" w:hAnsiTheme="minorHAnsi"/>
          <w:sz w:val="22"/>
          <w:szCs w:val="22"/>
          <w:lang w:val="bs-Latn-BA"/>
        </w:rPr>
        <w:t>sljedeće uslove:</w:t>
      </w:r>
    </w:p>
    <w:p w14:paraId="21C5ACFB" w14:textId="06BC43D8" w:rsidR="00DE3661" w:rsidRPr="00867A0F" w:rsidRDefault="00EF37A0" w:rsidP="000F1B6A">
      <w:pPr>
        <w:pStyle w:val="ListParagraph"/>
        <w:numPr>
          <w:ilvl w:val="0"/>
          <w:numId w:val="10"/>
        </w:numPr>
        <w:spacing w:before="120" w:after="120"/>
        <w:jc w:val="both"/>
        <w:rPr>
          <w:rFonts w:asciiTheme="minorHAnsi" w:hAnsiTheme="minorHAnsi"/>
          <w:lang w:val="bs-Latn-BA"/>
        </w:rPr>
      </w:pPr>
      <w:r w:rsidRPr="00867A0F">
        <w:rPr>
          <w:rFonts w:asciiTheme="minorHAnsi" w:hAnsiTheme="minorHAnsi"/>
          <w:lang w:val="bs-Latn-BA"/>
        </w:rPr>
        <w:t xml:space="preserve">Da su registrirane ili imaju registriranu </w:t>
      </w:r>
      <w:r w:rsidR="008D778C" w:rsidRPr="00867A0F">
        <w:rPr>
          <w:rFonts w:asciiTheme="minorHAnsi" w:hAnsiTheme="minorHAnsi"/>
          <w:lang w:val="bs-Latn-BA"/>
        </w:rPr>
        <w:t>ispostavu</w:t>
      </w:r>
      <w:r w:rsidRPr="00867A0F">
        <w:rPr>
          <w:rFonts w:asciiTheme="minorHAnsi" w:hAnsiTheme="minorHAnsi"/>
          <w:lang w:val="bs-Latn-BA"/>
        </w:rPr>
        <w:t xml:space="preserve"> ili poslovnu jedinicu na području partnerskih</w:t>
      </w:r>
      <w:r w:rsidR="00DE3661" w:rsidRPr="00867A0F">
        <w:rPr>
          <w:rFonts w:asciiTheme="minorHAnsi" w:hAnsiTheme="minorHAnsi"/>
          <w:lang w:val="bs-Latn-BA"/>
        </w:rPr>
        <w:t xml:space="preserve"> JLS</w:t>
      </w:r>
      <w:r w:rsidR="00454713" w:rsidRPr="00867A0F">
        <w:rPr>
          <w:rFonts w:asciiTheme="minorHAnsi" w:hAnsiTheme="minorHAnsi"/>
          <w:lang w:val="bs-Latn-BA"/>
        </w:rPr>
        <w:t xml:space="preserve"> Projekta LID</w:t>
      </w:r>
      <w:r w:rsidR="00DE3661" w:rsidRPr="00867A0F">
        <w:rPr>
          <w:rFonts w:asciiTheme="minorHAnsi" w:hAnsiTheme="minorHAnsi"/>
          <w:lang w:val="bs-Latn-BA"/>
        </w:rPr>
        <w:t>.</w:t>
      </w:r>
    </w:p>
    <w:p w14:paraId="3789D055" w14:textId="75BCB0F7" w:rsidR="00EF37A0" w:rsidRPr="00867A0F" w:rsidRDefault="00DE3661" w:rsidP="000F1B6A">
      <w:pPr>
        <w:pStyle w:val="ListParagraph"/>
        <w:numPr>
          <w:ilvl w:val="0"/>
          <w:numId w:val="10"/>
        </w:numPr>
        <w:spacing w:before="120" w:after="120"/>
        <w:jc w:val="both"/>
        <w:rPr>
          <w:rFonts w:asciiTheme="minorHAnsi" w:hAnsiTheme="minorHAnsi"/>
          <w:lang w:val="bs-Latn-BA"/>
        </w:rPr>
      </w:pPr>
      <w:r w:rsidRPr="00867A0F">
        <w:rPr>
          <w:rFonts w:asciiTheme="minorHAnsi" w:hAnsiTheme="minorHAnsi"/>
          <w:lang w:val="bs-Latn-BA"/>
        </w:rPr>
        <w:t>Da im je osnovna djelatnost proizvodnja u jedno</w:t>
      </w:r>
      <w:r w:rsidR="008017BE" w:rsidRPr="00867A0F">
        <w:rPr>
          <w:rFonts w:asciiTheme="minorHAnsi" w:hAnsiTheme="minorHAnsi"/>
          <w:lang w:val="bs-Latn-BA"/>
        </w:rPr>
        <w:t>m</w:t>
      </w:r>
      <w:r w:rsidRPr="00867A0F">
        <w:rPr>
          <w:rFonts w:asciiTheme="minorHAnsi" w:hAnsiTheme="minorHAnsi"/>
          <w:lang w:val="bs-Latn-BA"/>
        </w:rPr>
        <w:t xml:space="preserve"> od pr</w:t>
      </w:r>
      <w:r w:rsidR="00482FF9" w:rsidRPr="00867A0F">
        <w:rPr>
          <w:rFonts w:asciiTheme="minorHAnsi" w:hAnsiTheme="minorHAnsi"/>
          <w:lang w:val="bs-Latn-BA"/>
        </w:rPr>
        <w:t>ioritetnih</w:t>
      </w:r>
      <w:r w:rsidRPr="00867A0F">
        <w:rPr>
          <w:rFonts w:asciiTheme="minorHAnsi" w:hAnsiTheme="minorHAnsi"/>
          <w:lang w:val="bs-Latn-BA"/>
        </w:rPr>
        <w:t>sektora (obrada drveta, obrada metala, obrada tekstila).</w:t>
      </w:r>
      <w:r w:rsidR="00EF37A0" w:rsidRPr="00867A0F">
        <w:rPr>
          <w:rFonts w:asciiTheme="minorHAnsi" w:hAnsiTheme="minorHAnsi"/>
          <w:lang w:val="bs-Latn-BA"/>
        </w:rPr>
        <w:t xml:space="preserve"> </w:t>
      </w:r>
    </w:p>
    <w:p w14:paraId="3D0A1ABB" w14:textId="1105C377" w:rsidR="00DE3661" w:rsidRPr="00867A0F" w:rsidRDefault="00DE3661" w:rsidP="000F1B6A">
      <w:pPr>
        <w:pStyle w:val="ListParagraph"/>
        <w:numPr>
          <w:ilvl w:val="0"/>
          <w:numId w:val="10"/>
        </w:numPr>
        <w:spacing w:before="120" w:after="120"/>
        <w:jc w:val="both"/>
        <w:rPr>
          <w:rFonts w:asciiTheme="minorHAnsi" w:hAnsiTheme="minorHAnsi"/>
          <w:lang w:val="bs-Latn-BA"/>
        </w:rPr>
      </w:pPr>
      <w:r w:rsidRPr="00867A0F">
        <w:rPr>
          <w:rFonts w:asciiTheme="minorHAnsi" w:hAnsiTheme="minorHAnsi"/>
          <w:lang w:val="bs-Latn-BA"/>
        </w:rPr>
        <w:t xml:space="preserve">Da </w:t>
      </w:r>
      <w:r w:rsidR="006C52BE" w:rsidRPr="00867A0F">
        <w:rPr>
          <w:rFonts w:asciiTheme="minorHAnsi" w:hAnsiTheme="minorHAnsi"/>
          <w:lang w:val="bs-Latn-BA"/>
        </w:rPr>
        <w:t xml:space="preserve">su </w:t>
      </w:r>
      <w:r w:rsidRPr="00867A0F">
        <w:rPr>
          <w:rFonts w:asciiTheme="minorHAnsi" w:hAnsiTheme="minorHAnsi"/>
          <w:lang w:val="bs-Latn-BA"/>
        </w:rPr>
        <w:t>izvozno orijentiran</w:t>
      </w:r>
      <w:r w:rsidR="006C52BE" w:rsidRPr="00867A0F">
        <w:rPr>
          <w:rFonts w:asciiTheme="minorHAnsi" w:hAnsiTheme="minorHAnsi"/>
          <w:lang w:val="bs-Latn-BA"/>
        </w:rPr>
        <w:t>e</w:t>
      </w:r>
      <w:r w:rsidRPr="00867A0F">
        <w:rPr>
          <w:rFonts w:asciiTheme="minorHAnsi" w:hAnsiTheme="minorHAnsi"/>
          <w:lang w:val="bs-Latn-BA"/>
        </w:rPr>
        <w:t>.</w:t>
      </w:r>
    </w:p>
    <w:p w14:paraId="47B04735" w14:textId="77777777" w:rsidR="00DE3661" w:rsidRPr="00867A0F" w:rsidRDefault="00DE3661" w:rsidP="000F1B6A">
      <w:pPr>
        <w:numPr>
          <w:ilvl w:val="0"/>
          <w:numId w:val="10"/>
        </w:numPr>
        <w:jc w:val="both"/>
        <w:rPr>
          <w:rFonts w:asciiTheme="minorHAnsi" w:hAnsiTheme="minorHAnsi"/>
          <w:sz w:val="22"/>
          <w:szCs w:val="22"/>
          <w:lang w:val="bs-Latn-BA"/>
        </w:rPr>
      </w:pPr>
      <w:r w:rsidRPr="00867A0F">
        <w:rPr>
          <w:rFonts w:asciiTheme="minorHAnsi" w:hAnsiTheme="minorHAnsi"/>
          <w:sz w:val="22"/>
          <w:szCs w:val="22"/>
          <w:lang w:val="bs-Latn-BA"/>
        </w:rPr>
        <w:lastRenderedPageBreak/>
        <w:t>Da ima</w:t>
      </w:r>
      <w:r w:rsidR="006C52BE" w:rsidRPr="00867A0F">
        <w:rPr>
          <w:rFonts w:asciiTheme="minorHAnsi" w:hAnsiTheme="minorHAnsi"/>
          <w:sz w:val="22"/>
          <w:szCs w:val="22"/>
          <w:lang w:val="bs-Latn-BA"/>
        </w:rPr>
        <w:t>ju</w:t>
      </w:r>
      <w:r w:rsidRPr="00867A0F">
        <w:rPr>
          <w:rFonts w:asciiTheme="minorHAnsi" w:hAnsiTheme="minorHAnsi"/>
          <w:sz w:val="22"/>
          <w:szCs w:val="22"/>
          <w:lang w:val="bs-Latn-BA"/>
        </w:rPr>
        <w:t xml:space="preserve"> komercijalnu uvezanost s BiH dobavljačima, odnosno nizom drugih MSP i mikro-proizvođačima (individualni dobavljači).</w:t>
      </w:r>
    </w:p>
    <w:p w14:paraId="50A89CD6" w14:textId="0C44DCF2" w:rsidR="00DE3661" w:rsidRPr="00867A0F" w:rsidRDefault="00DE3661" w:rsidP="000F1B6A">
      <w:pPr>
        <w:numPr>
          <w:ilvl w:val="0"/>
          <w:numId w:val="10"/>
        </w:numPr>
        <w:jc w:val="both"/>
        <w:rPr>
          <w:rFonts w:asciiTheme="minorHAnsi" w:hAnsiTheme="minorHAnsi"/>
          <w:sz w:val="22"/>
          <w:szCs w:val="22"/>
          <w:lang w:val="bs-Latn-BA"/>
        </w:rPr>
      </w:pPr>
      <w:r w:rsidRPr="00867A0F">
        <w:rPr>
          <w:rFonts w:asciiTheme="minorHAnsi" w:hAnsiTheme="minorHAnsi"/>
          <w:sz w:val="22"/>
          <w:szCs w:val="22"/>
          <w:lang w:val="bs-Latn-BA"/>
        </w:rPr>
        <w:t xml:space="preserve">Da </w:t>
      </w:r>
      <w:r w:rsidR="006C52BE" w:rsidRPr="00867A0F">
        <w:rPr>
          <w:rFonts w:asciiTheme="minorHAnsi" w:hAnsiTheme="minorHAnsi"/>
          <w:sz w:val="22"/>
          <w:szCs w:val="22"/>
          <w:lang w:val="bs-Latn-BA"/>
        </w:rPr>
        <w:t xml:space="preserve">su </w:t>
      </w:r>
      <w:r w:rsidR="008017BE" w:rsidRPr="00867A0F">
        <w:rPr>
          <w:rFonts w:asciiTheme="minorHAnsi" w:hAnsiTheme="minorHAnsi"/>
          <w:sz w:val="22"/>
          <w:szCs w:val="22"/>
          <w:lang w:val="bs-Latn-BA"/>
        </w:rPr>
        <w:t>ostvari</w:t>
      </w:r>
      <w:r w:rsidR="006C52BE" w:rsidRPr="00867A0F">
        <w:rPr>
          <w:rFonts w:asciiTheme="minorHAnsi" w:hAnsiTheme="minorHAnsi"/>
          <w:sz w:val="22"/>
          <w:szCs w:val="22"/>
          <w:lang w:val="bs-Latn-BA"/>
        </w:rPr>
        <w:t>le</w:t>
      </w:r>
      <w:r w:rsidR="008017BE" w:rsidRPr="00867A0F">
        <w:rPr>
          <w:rFonts w:asciiTheme="minorHAnsi" w:hAnsiTheme="minorHAnsi"/>
          <w:sz w:val="22"/>
          <w:szCs w:val="22"/>
          <w:lang w:val="bs-Latn-BA"/>
        </w:rPr>
        <w:t xml:space="preserve"> pozitivan</w:t>
      </w:r>
      <w:r w:rsidRPr="00867A0F">
        <w:rPr>
          <w:rFonts w:asciiTheme="minorHAnsi" w:hAnsiTheme="minorHAnsi"/>
          <w:sz w:val="22"/>
          <w:szCs w:val="22"/>
          <w:lang w:val="bs-Latn-BA"/>
        </w:rPr>
        <w:t xml:space="preserve"> poslovni rezultat u 2015. godini. </w:t>
      </w:r>
    </w:p>
    <w:p w14:paraId="6F959CC0" w14:textId="77777777" w:rsidR="00EF37A0" w:rsidRPr="00867A0F" w:rsidRDefault="00DE3661" w:rsidP="008017BE">
      <w:pPr>
        <w:numPr>
          <w:ilvl w:val="0"/>
          <w:numId w:val="10"/>
        </w:numPr>
        <w:jc w:val="both"/>
        <w:rPr>
          <w:rFonts w:asciiTheme="minorHAnsi" w:hAnsiTheme="minorHAnsi"/>
          <w:sz w:val="22"/>
          <w:szCs w:val="22"/>
          <w:lang w:val="bs-Latn-BA"/>
        </w:rPr>
      </w:pPr>
      <w:r w:rsidRPr="00867A0F">
        <w:rPr>
          <w:rFonts w:asciiTheme="minorHAnsi" w:hAnsiTheme="minorHAnsi"/>
          <w:sz w:val="22"/>
          <w:szCs w:val="22"/>
          <w:lang w:val="bs-Latn-BA"/>
        </w:rPr>
        <w:t>Da ima</w:t>
      </w:r>
      <w:r w:rsidR="006C52BE" w:rsidRPr="00867A0F">
        <w:rPr>
          <w:rFonts w:asciiTheme="minorHAnsi" w:hAnsiTheme="minorHAnsi"/>
          <w:sz w:val="22"/>
          <w:szCs w:val="22"/>
          <w:lang w:val="bs-Latn-BA"/>
        </w:rPr>
        <w:t>ju</w:t>
      </w:r>
      <w:r w:rsidRPr="00867A0F">
        <w:rPr>
          <w:rFonts w:asciiTheme="minorHAnsi" w:hAnsiTheme="minorHAnsi"/>
          <w:sz w:val="22"/>
          <w:szCs w:val="22"/>
          <w:lang w:val="bs-Latn-BA"/>
        </w:rPr>
        <w:t xml:space="preserve"> potvrde izdate od strane fiskalnih organa o redovnom plaćanju poreza i drugih davanja</w:t>
      </w:r>
      <w:r w:rsidR="006C52BE" w:rsidRPr="00867A0F">
        <w:rPr>
          <w:rFonts w:asciiTheme="minorHAnsi" w:hAnsiTheme="minorHAnsi"/>
          <w:sz w:val="22"/>
          <w:szCs w:val="22"/>
          <w:lang w:val="bs-Latn-BA"/>
        </w:rPr>
        <w:t>,</w:t>
      </w:r>
      <w:r w:rsidRPr="00867A0F">
        <w:rPr>
          <w:rFonts w:asciiTheme="minorHAnsi" w:hAnsiTheme="minorHAnsi"/>
          <w:sz w:val="22"/>
          <w:szCs w:val="22"/>
          <w:lang w:val="bs-Latn-BA"/>
        </w:rPr>
        <w:t xml:space="preserve"> uključujući i one prema uposlenicima (zaključno sa 30.10.2016).</w:t>
      </w:r>
    </w:p>
    <w:p w14:paraId="59AB57E0" w14:textId="77777777" w:rsidR="008017BE" w:rsidRPr="00867A0F" w:rsidRDefault="008017BE" w:rsidP="008017BE">
      <w:pPr>
        <w:ind w:left="720"/>
        <w:jc w:val="both"/>
        <w:rPr>
          <w:rFonts w:asciiTheme="minorHAnsi" w:hAnsiTheme="minorHAnsi"/>
          <w:sz w:val="22"/>
          <w:szCs w:val="22"/>
          <w:lang w:val="bs-Latn-BA"/>
        </w:rPr>
      </w:pPr>
    </w:p>
    <w:p w14:paraId="1D571C65"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8" w:name="_Toc468448510"/>
      <w:r w:rsidRPr="00867A0F">
        <w:rPr>
          <w:rFonts w:asciiTheme="minorHAnsi" w:hAnsiTheme="minorHAnsi"/>
          <w:sz w:val="22"/>
          <w:szCs w:val="22"/>
          <w:lang w:val="bs-Latn-BA"/>
        </w:rPr>
        <w:t xml:space="preserve">2.2 Kriteriji za </w:t>
      </w:r>
      <w:r w:rsidR="00525587" w:rsidRPr="00867A0F">
        <w:rPr>
          <w:rFonts w:asciiTheme="minorHAnsi" w:hAnsiTheme="minorHAnsi"/>
          <w:sz w:val="22"/>
          <w:szCs w:val="22"/>
          <w:lang w:val="bs-Latn-BA"/>
        </w:rPr>
        <w:t>evaluaciju</w:t>
      </w:r>
      <w:r w:rsidR="005377CE" w:rsidRPr="00867A0F">
        <w:rPr>
          <w:rFonts w:asciiTheme="minorHAnsi" w:hAnsiTheme="minorHAnsi"/>
          <w:sz w:val="22"/>
          <w:szCs w:val="22"/>
          <w:lang w:val="bs-Latn-BA"/>
        </w:rPr>
        <w:t xml:space="preserve"> </w:t>
      </w:r>
      <w:r w:rsidRPr="00867A0F">
        <w:rPr>
          <w:rFonts w:asciiTheme="minorHAnsi" w:hAnsiTheme="minorHAnsi"/>
          <w:sz w:val="22"/>
          <w:szCs w:val="22"/>
          <w:lang w:val="bs-Latn-BA"/>
        </w:rPr>
        <w:t>prijedloga</w:t>
      </w:r>
      <w:bookmarkEnd w:id="8"/>
      <w:r w:rsidRPr="00867A0F">
        <w:rPr>
          <w:rFonts w:asciiTheme="minorHAnsi" w:hAnsiTheme="minorHAnsi"/>
          <w:sz w:val="22"/>
          <w:szCs w:val="22"/>
          <w:lang w:val="bs-Latn-BA"/>
        </w:rPr>
        <w:t xml:space="preserve"> </w:t>
      </w:r>
    </w:p>
    <w:p w14:paraId="31E9175F" w14:textId="3A8E1686" w:rsidR="00FF3E2C" w:rsidRPr="00867A0F" w:rsidRDefault="00C54E50"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Projekat </w:t>
      </w:r>
      <w:r w:rsidR="006C52BE" w:rsidRPr="00867A0F">
        <w:rPr>
          <w:rFonts w:asciiTheme="minorHAnsi" w:hAnsiTheme="minorHAnsi"/>
          <w:sz w:val="22"/>
          <w:szCs w:val="22"/>
          <w:lang w:val="bs-Latn-BA"/>
        </w:rPr>
        <w:t xml:space="preserve">LID </w:t>
      </w:r>
      <w:r w:rsidRPr="00867A0F">
        <w:rPr>
          <w:rFonts w:asciiTheme="minorHAnsi" w:hAnsiTheme="minorHAnsi"/>
          <w:sz w:val="22"/>
          <w:szCs w:val="22"/>
          <w:lang w:val="bs-Latn-BA"/>
        </w:rPr>
        <w:t>će uzeti u obzir samo one prijave koje ispunjavaju sljedeće</w:t>
      </w:r>
      <w:r w:rsidR="00FF3E2C" w:rsidRPr="00867A0F">
        <w:rPr>
          <w:rFonts w:asciiTheme="minorHAnsi" w:hAnsiTheme="minorHAnsi"/>
          <w:sz w:val="22"/>
          <w:szCs w:val="22"/>
          <w:lang w:val="bs-Latn-BA"/>
        </w:rPr>
        <w:t xml:space="preserve"> </w:t>
      </w:r>
      <w:r w:rsidR="004A7F1A" w:rsidRPr="00867A0F">
        <w:rPr>
          <w:rFonts w:asciiTheme="minorHAnsi" w:hAnsiTheme="minorHAnsi"/>
          <w:b/>
          <w:sz w:val="22"/>
          <w:szCs w:val="22"/>
          <w:u w:val="single"/>
          <w:lang w:val="bs-Latn-BA"/>
        </w:rPr>
        <w:t xml:space="preserve">obavezne </w:t>
      </w:r>
      <w:r w:rsidR="00FF3E2C" w:rsidRPr="00867A0F">
        <w:rPr>
          <w:rFonts w:asciiTheme="minorHAnsi" w:hAnsiTheme="minorHAnsi"/>
          <w:b/>
          <w:sz w:val="22"/>
          <w:szCs w:val="22"/>
          <w:u w:val="single"/>
          <w:lang w:val="bs-Latn-BA"/>
        </w:rPr>
        <w:t>kriterij</w:t>
      </w:r>
      <w:r w:rsidRPr="00867A0F">
        <w:rPr>
          <w:rFonts w:asciiTheme="minorHAnsi" w:hAnsiTheme="minorHAnsi"/>
          <w:b/>
          <w:sz w:val="22"/>
          <w:szCs w:val="22"/>
          <w:u w:val="single"/>
          <w:lang w:val="bs-Latn-BA"/>
        </w:rPr>
        <w:t>e</w:t>
      </w:r>
      <w:r w:rsidR="00FF3E2C" w:rsidRPr="00867A0F">
        <w:rPr>
          <w:rFonts w:asciiTheme="minorHAnsi" w:hAnsiTheme="minorHAnsi"/>
          <w:b/>
          <w:sz w:val="22"/>
          <w:szCs w:val="22"/>
          <w:u w:val="single"/>
          <w:lang w:val="bs-Latn-BA"/>
        </w:rPr>
        <w:t xml:space="preserve"> za odabir</w:t>
      </w:r>
      <w:r w:rsidR="00FF3E2C" w:rsidRPr="00867A0F">
        <w:rPr>
          <w:rFonts w:asciiTheme="minorHAnsi" w:hAnsiTheme="minorHAnsi"/>
          <w:sz w:val="22"/>
          <w:szCs w:val="22"/>
          <w:lang w:val="bs-Latn-BA"/>
        </w:rPr>
        <w:t xml:space="preserve">: </w:t>
      </w:r>
    </w:p>
    <w:p w14:paraId="563278B1" w14:textId="24BC8A88" w:rsidR="00525587" w:rsidRPr="00867A0F" w:rsidRDefault="00525587"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sidRPr="00867A0F">
        <w:rPr>
          <w:rFonts w:asciiTheme="minorHAnsi" w:hAnsiTheme="minorHAnsi" w:cs="Tahoma"/>
          <w:lang w:val="bs-Latn-BA"/>
        </w:rPr>
        <w:t xml:space="preserve">MSP je </w:t>
      </w:r>
      <w:r w:rsidRPr="00867A0F">
        <w:rPr>
          <w:rFonts w:asciiTheme="minorHAnsi" w:hAnsiTheme="minorHAnsi" w:cs="Tahoma"/>
          <w:b/>
          <w:lang w:val="bs-Latn-BA"/>
        </w:rPr>
        <w:t>obezbijedila finansijska sredstva</w:t>
      </w:r>
      <w:r w:rsidRPr="00867A0F">
        <w:rPr>
          <w:rFonts w:asciiTheme="minorHAnsi" w:hAnsiTheme="minorHAnsi" w:cs="Tahoma"/>
          <w:lang w:val="bs-Latn-BA"/>
        </w:rPr>
        <w:t xml:space="preserve"> za sufinansiranje projekta u minimalnom iznosu zahtjevanom kroz ovaj javni poziv</w:t>
      </w:r>
      <w:r w:rsidR="00350D1B" w:rsidRPr="00867A0F">
        <w:rPr>
          <w:rFonts w:asciiTheme="minorHAnsi" w:hAnsiTheme="minorHAnsi" w:cs="Tahoma"/>
          <w:lang w:val="bs-Latn-BA"/>
        </w:rPr>
        <w:t xml:space="preserve"> (60% ukupnog iznosa za realizaciju predloženih projekata (60% sufinansiranje MSP i 40% sufinansiranje Projekat</w:t>
      </w:r>
      <w:r w:rsidR="006C52BE" w:rsidRPr="00867A0F">
        <w:rPr>
          <w:rFonts w:asciiTheme="minorHAnsi" w:hAnsiTheme="minorHAnsi" w:cs="Tahoma"/>
          <w:lang w:val="bs-Latn-BA"/>
        </w:rPr>
        <w:t xml:space="preserve"> LID</w:t>
      </w:r>
      <w:r w:rsidR="00350D1B" w:rsidRPr="00867A0F">
        <w:rPr>
          <w:rFonts w:asciiTheme="minorHAnsi" w:hAnsiTheme="minorHAnsi" w:cs="Tahoma"/>
          <w:lang w:val="bs-Latn-BA"/>
        </w:rPr>
        <w:t>))</w:t>
      </w:r>
      <w:r w:rsidRPr="00867A0F">
        <w:rPr>
          <w:rFonts w:asciiTheme="minorHAnsi" w:hAnsiTheme="minorHAnsi" w:cs="Tahoma"/>
          <w:lang w:val="bs-Latn-BA"/>
        </w:rPr>
        <w:t>;</w:t>
      </w:r>
    </w:p>
    <w:p w14:paraId="694D0EB1" w14:textId="11E075E0" w:rsidR="00FF3E2C" w:rsidRPr="00867A0F" w:rsidRDefault="00C52F92"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sidRPr="00867A0F">
        <w:rPr>
          <w:rFonts w:asciiTheme="minorHAnsi" w:hAnsiTheme="minorHAnsi" w:cs="Tahoma"/>
          <w:b/>
          <w:lang w:val="bs-Latn-BA"/>
        </w:rPr>
        <w:t>P</w:t>
      </w:r>
      <w:r w:rsidR="00C004DB" w:rsidRPr="00867A0F">
        <w:rPr>
          <w:rFonts w:asciiTheme="minorHAnsi" w:hAnsiTheme="minorHAnsi" w:cs="Tahoma"/>
          <w:b/>
          <w:lang w:val="bs-Latn-BA"/>
        </w:rPr>
        <w:t>r</w:t>
      </w:r>
      <w:r w:rsidR="006C52BE" w:rsidRPr="00867A0F">
        <w:rPr>
          <w:rFonts w:asciiTheme="minorHAnsi" w:hAnsiTheme="minorHAnsi" w:cs="Tahoma"/>
          <w:b/>
          <w:lang w:val="bs-Latn-BA"/>
        </w:rPr>
        <w:t xml:space="preserve">edviđeno </w:t>
      </w:r>
      <w:r w:rsidRPr="00867A0F">
        <w:rPr>
          <w:rFonts w:asciiTheme="minorHAnsi" w:hAnsiTheme="minorHAnsi" w:cs="Tahoma"/>
          <w:b/>
          <w:lang w:val="bs-Latn-BA"/>
        </w:rPr>
        <w:t>unapređenj</w:t>
      </w:r>
      <w:r w:rsidR="006C52BE" w:rsidRPr="00867A0F">
        <w:rPr>
          <w:rFonts w:asciiTheme="minorHAnsi" w:hAnsiTheme="minorHAnsi" w:cs="Tahoma"/>
          <w:b/>
          <w:lang w:val="bs-Latn-BA"/>
        </w:rPr>
        <w:t>e</w:t>
      </w:r>
      <w:r w:rsidRPr="00867A0F">
        <w:rPr>
          <w:rFonts w:asciiTheme="minorHAnsi" w:hAnsiTheme="minorHAnsi" w:cs="Tahoma"/>
          <w:b/>
          <w:lang w:val="bs-Latn-BA"/>
        </w:rPr>
        <w:t xml:space="preserve"> tehnološke opremljenosti </w:t>
      </w:r>
      <w:r w:rsidR="00AB5FED" w:rsidRPr="00867A0F">
        <w:rPr>
          <w:rFonts w:asciiTheme="minorHAnsi" w:hAnsiTheme="minorHAnsi" w:cs="Tahoma"/>
          <w:bCs/>
          <w:lang w:val="bs-Latn-BA"/>
        </w:rPr>
        <w:t>će</w:t>
      </w:r>
      <w:r w:rsidR="00FF3E2C" w:rsidRPr="00867A0F">
        <w:rPr>
          <w:rFonts w:asciiTheme="minorHAnsi" w:hAnsiTheme="minorHAnsi" w:cs="Tahoma"/>
          <w:bCs/>
          <w:lang w:val="bs-Latn-BA"/>
        </w:rPr>
        <w:t xml:space="preserve"> omoguć</w:t>
      </w:r>
      <w:r w:rsidR="00AB5FED" w:rsidRPr="00867A0F">
        <w:rPr>
          <w:rFonts w:asciiTheme="minorHAnsi" w:hAnsiTheme="minorHAnsi" w:cs="Tahoma"/>
          <w:bCs/>
          <w:lang w:val="bs-Latn-BA"/>
        </w:rPr>
        <w:t>iti</w:t>
      </w:r>
      <w:r w:rsidR="00FF3E2C" w:rsidRPr="00867A0F">
        <w:rPr>
          <w:rFonts w:asciiTheme="minorHAnsi" w:hAnsiTheme="minorHAnsi" w:cs="Tahoma"/>
          <w:bCs/>
          <w:lang w:val="bs-Latn-BA"/>
        </w:rPr>
        <w:t xml:space="preserve"> </w:t>
      </w:r>
      <w:r w:rsidRPr="00867A0F">
        <w:rPr>
          <w:rFonts w:asciiTheme="minorHAnsi" w:hAnsiTheme="minorHAnsi" w:cs="Tahoma"/>
          <w:bCs/>
          <w:lang w:val="bs-Latn-BA"/>
        </w:rPr>
        <w:t>značajno poboljšanje proizvodnog procesa i pristup novim tržištima</w:t>
      </w:r>
      <w:r w:rsidR="00A12206" w:rsidRPr="00867A0F">
        <w:rPr>
          <w:rFonts w:asciiTheme="minorHAnsi" w:hAnsiTheme="minorHAnsi" w:cs="Tahoma"/>
          <w:bCs/>
          <w:lang w:val="bs-Latn-BA"/>
        </w:rPr>
        <w:t xml:space="preserve">; </w:t>
      </w:r>
    </w:p>
    <w:p w14:paraId="4C3987D3" w14:textId="2CA2BAA8" w:rsidR="00A83A14" w:rsidRPr="00867A0F" w:rsidRDefault="00A83A14"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sidRPr="00867A0F">
        <w:rPr>
          <w:rFonts w:asciiTheme="minorHAnsi" w:hAnsiTheme="minorHAnsi" w:cs="Tahoma"/>
          <w:bCs/>
          <w:lang w:val="bs-Latn-BA"/>
        </w:rPr>
        <w:t>Planiran</w:t>
      </w:r>
      <w:r w:rsidR="00C52F92" w:rsidRPr="00867A0F">
        <w:rPr>
          <w:rFonts w:asciiTheme="minorHAnsi" w:hAnsiTheme="minorHAnsi" w:cs="Tahoma"/>
          <w:bCs/>
          <w:lang w:val="bs-Latn-BA"/>
        </w:rPr>
        <w:t>a</w:t>
      </w:r>
      <w:r w:rsidRPr="00867A0F">
        <w:rPr>
          <w:rFonts w:asciiTheme="minorHAnsi" w:hAnsiTheme="minorHAnsi" w:cs="Tahoma"/>
          <w:bCs/>
          <w:lang w:val="bs-Latn-BA"/>
        </w:rPr>
        <w:t xml:space="preserve"> </w:t>
      </w:r>
      <w:r w:rsidR="00C52F92" w:rsidRPr="00867A0F">
        <w:rPr>
          <w:rFonts w:asciiTheme="minorHAnsi" w:hAnsiTheme="minorHAnsi" w:cs="Tahoma"/>
          <w:b/>
          <w:bCs/>
          <w:lang w:val="bs-Latn-BA"/>
        </w:rPr>
        <w:t>investicija u nove tehnologije</w:t>
      </w:r>
      <w:r w:rsidR="00C52F92" w:rsidRPr="00867A0F">
        <w:rPr>
          <w:rFonts w:asciiTheme="minorHAnsi" w:hAnsiTheme="minorHAnsi" w:cs="Tahoma"/>
          <w:bCs/>
          <w:lang w:val="bs-Latn-BA"/>
        </w:rPr>
        <w:t xml:space="preserve"> će ostvariti povećanje prihoda u iznosu od </w:t>
      </w:r>
      <w:r w:rsidR="001C1CEB" w:rsidRPr="00867A0F">
        <w:rPr>
          <w:rFonts w:asciiTheme="minorHAnsi" w:hAnsiTheme="minorHAnsi" w:cs="Tahoma"/>
          <w:bCs/>
          <w:lang w:val="bs-Latn-BA"/>
        </w:rPr>
        <w:t xml:space="preserve">minimalno </w:t>
      </w:r>
      <w:r w:rsidR="00C52F92" w:rsidRPr="00867A0F">
        <w:rPr>
          <w:rFonts w:asciiTheme="minorHAnsi" w:hAnsiTheme="minorHAnsi" w:cs="Tahoma"/>
          <w:bCs/>
          <w:lang w:val="bs-Latn-BA"/>
        </w:rPr>
        <w:t>3% godišnje u 12 mjeseci od nabavke</w:t>
      </w:r>
      <w:r w:rsidR="00C004DB" w:rsidRPr="00867A0F">
        <w:rPr>
          <w:rFonts w:asciiTheme="minorHAnsi" w:hAnsiTheme="minorHAnsi" w:cs="Tahoma"/>
          <w:bCs/>
          <w:lang w:val="bs-Latn-BA"/>
        </w:rPr>
        <w:t>;</w:t>
      </w:r>
    </w:p>
    <w:p w14:paraId="24C8EAAB" w14:textId="1B8F1DD5" w:rsidR="00C004DB" w:rsidRPr="00867A0F" w:rsidRDefault="00C004DB"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sidRPr="00867A0F">
        <w:rPr>
          <w:rFonts w:asciiTheme="minorHAnsi" w:hAnsiTheme="minorHAnsi" w:cs="Tahoma"/>
          <w:bCs/>
          <w:lang w:val="bs-Latn-BA"/>
        </w:rPr>
        <w:t xml:space="preserve">Planirana investicija u unapređenje tehnološke opremljenosti </w:t>
      </w:r>
      <w:r w:rsidRPr="00867A0F">
        <w:rPr>
          <w:rFonts w:asciiTheme="minorHAnsi" w:hAnsiTheme="minorHAnsi" w:cs="Tahoma"/>
          <w:b/>
          <w:bCs/>
          <w:lang w:val="bs-Latn-BA"/>
        </w:rPr>
        <w:t>neće rezultirati smanjenem</w:t>
      </w:r>
      <w:r w:rsidRPr="00867A0F">
        <w:rPr>
          <w:rFonts w:asciiTheme="minorHAnsi" w:hAnsiTheme="minorHAnsi" w:cs="Tahoma"/>
          <w:bCs/>
          <w:lang w:val="bs-Latn-BA"/>
        </w:rPr>
        <w:t xml:space="preserve"> broja zaposlenih;</w:t>
      </w:r>
    </w:p>
    <w:p w14:paraId="561C763A" w14:textId="601BC85C" w:rsidR="00D52577" w:rsidRPr="00867A0F" w:rsidRDefault="006C52BE"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sidRPr="00867A0F">
        <w:rPr>
          <w:rFonts w:asciiTheme="minorHAnsi" w:hAnsiTheme="minorHAnsi" w:cs="Tahoma"/>
          <w:b/>
          <w:lang w:val="bs-Latn-BA"/>
        </w:rPr>
        <w:t>Predviđene o</w:t>
      </w:r>
      <w:r w:rsidR="00C52F92" w:rsidRPr="00867A0F">
        <w:rPr>
          <w:rFonts w:asciiTheme="minorHAnsi" w:hAnsiTheme="minorHAnsi" w:cs="Tahoma"/>
          <w:b/>
          <w:lang w:val="bs-Latn-BA"/>
        </w:rPr>
        <w:t xml:space="preserve">buke za potrebnu radnu snagu </w:t>
      </w:r>
      <w:r w:rsidR="001C1CEB" w:rsidRPr="00867A0F">
        <w:rPr>
          <w:rFonts w:asciiTheme="minorHAnsi" w:hAnsiTheme="minorHAnsi" w:cs="Tahoma"/>
          <w:lang w:val="bs-Latn-BA"/>
        </w:rPr>
        <w:t xml:space="preserve">će </w:t>
      </w:r>
      <w:r w:rsidR="00C52F92" w:rsidRPr="00867A0F">
        <w:rPr>
          <w:rFonts w:asciiTheme="minorHAnsi" w:hAnsiTheme="minorHAnsi" w:cs="Tahoma"/>
          <w:lang w:val="bs-Latn-BA"/>
        </w:rPr>
        <w:t xml:space="preserve">obezbijediti zapošljavanje minimalno 5 osoba koji su prošli </w:t>
      </w:r>
      <w:r w:rsidR="00D52577" w:rsidRPr="00867A0F">
        <w:rPr>
          <w:rFonts w:asciiTheme="minorHAnsi" w:hAnsiTheme="minorHAnsi" w:cs="Tahoma"/>
          <w:lang w:val="bs-Latn-BA"/>
        </w:rPr>
        <w:t xml:space="preserve">specifičnu </w:t>
      </w:r>
      <w:r w:rsidR="00C52F92" w:rsidRPr="00867A0F">
        <w:rPr>
          <w:rFonts w:asciiTheme="minorHAnsi" w:hAnsiTheme="minorHAnsi" w:cs="Tahoma"/>
          <w:lang w:val="bs-Latn-BA"/>
        </w:rPr>
        <w:t>obuku</w:t>
      </w:r>
      <w:r w:rsidR="00D52577" w:rsidRPr="00867A0F">
        <w:rPr>
          <w:rFonts w:asciiTheme="minorHAnsi" w:hAnsiTheme="minorHAnsi" w:cs="Tahoma"/>
          <w:lang w:val="bs-Latn-BA"/>
        </w:rPr>
        <w:t xml:space="preserve"> sufinansiranu kroz LID Projekat</w:t>
      </w:r>
      <w:r w:rsidR="00C52F92" w:rsidRPr="00867A0F">
        <w:rPr>
          <w:rFonts w:asciiTheme="minorHAnsi" w:hAnsiTheme="minorHAnsi" w:cs="Tahoma"/>
          <w:lang w:val="bs-Latn-BA"/>
        </w:rPr>
        <w:t>.</w:t>
      </w:r>
    </w:p>
    <w:p w14:paraId="1CF08157" w14:textId="619F8AAD" w:rsidR="00D52577" w:rsidRPr="00867A0F" w:rsidRDefault="00D52577" w:rsidP="000F1B6A">
      <w:pPr>
        <w:pStyle w:val="ListParagraph"/>
        <w:numPr>
          <w:ilvl w:val="0"/>
          <w:numId w:val="7"/>
        </w:numPr>
        <w:spacing w:before="120" w:after="120" w:line="240" w:lineRule="auto"/>
        <w:ind w:left="714" w:hanging="357"/>
        <w:contextualSpacing w:val="0"/>
        <w:jc w:val="both"/>
        <w:rPr>
          <w:rFonts w:asciiTheme="minorHAnsi" w:hAnsiTheme="minorHAnsi" w:cs="Tahoma"/>
          <w:bCs/>
          <w:lang w:val="bs-Latn-BA"/>
        </w:rPr>
      </w:pPr>
      <w:r w:rsidRPr="00867A0F">
        <w:rPr>
          <w:rFonts w:asciiTheme="minorHAnsi" w:hAnsiTheme="minorHAnsi" w:cs="Tahoma"/>
          <w:lang w:val="bs-Latn-BA"/>
        </w:rPr>
        <w:t xml:space="preserve">Predloženi projekti će biti </w:t>
      </w:r>
      <w:r w:rsidRPr="00867A0F">
        <w:rPr>
          <w:rFonts w:asciiTheme="minorHAnsi" w:hAnsiTheme="minorHAnsi" w:cs="Tahoma"/>
          <w:b/>
          <w:lang w:val="bs-Latn-BA"/>
        </w:rPr>
        <w:t>završeni najkasnije do 30.10.2017. godine</w:t>
      </w:r>
      <w:r w:rsidRPr="00867A0F">
        <w:rPr>
          <w:rFonts w:asciiTheme="minorHAnsi" w:hAnsiTheme="minorHAnsi" w:cs="Tahoma"/>
          <w:lang w:val="bs-Latn-BA"/>
        </w:rPr>
        <w:t xml:space="preserve">. </w:t>
      </w:r>
    </w:p>
    <w:p w14:paraId="519E9A28" w14:textId="77777777" w:rsidR="00B0555A" w:rsidRPr="00867A0F" w:rsidRDefault="00C52F92" w:rsidP="00D52577">
      <w:pPr>
        <w:pStyle w:val="ListParagraph"/>
        <w:spacing w:before="120" w:after="120" w:line="240" w:lineRule="auto"/>
        <w:ind w:left="714"/>
        <w:contextualSpacing w:val="0"/>
        <w:jc w:val="both"/>
        <w:rPr>
          <w:rFonts w:asciiTheme="minorHAnsi" w:hAnsiTheme="minorHAnsi" w:cs="Tahoma"/>
          <w:bCs/>
          <w:lang w:val="bs-Latn-BA"/>
        </w:rPr>
      </w:pPr>
      <w:r w:rsidRPr="00867A0F">
        <w:rPr>
          <w:rFonts w:asciiTheme="minorHAnsi" w:hAnsiTheme="minorHAnsi" w:cs="Tahoma"/>
          <w:lang w:val="bs-Latn-BA"/>
        </w:rPr>
        <w:t xml:space="preserve"> </w:t>
      </w:r>
      <w:r w:rsidR="00F50422" w:rsidRPr="00867A0F">
        <w:rPr>
          <w:rFonts w:asciiTheme="minorHAnsi" w:hAnsiTheme="minorHAnsi" w:cs="Tahoma"/>
          <w:bCs/>
          <w:lang w:val="bs-Latn-BA"/>
        </w:rPr>
        <w:t xml:space="preserve"> </w:t>
      </w:r>
    </w:p>
    <w:p w14:paraId="4C8CC92C" w14:textId="345A032C" w:rsidR="009B1767" w:rsidRPr="00867A0F" w:rsidRDefault="006C52BE"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Prijave </w:t>
      </w:r>
      <w:r w:rsidR="00AF43B2" w:rsidRPr="00867A0F">
        <w:rPr>
          <w:rFonts w:asciiTheme="minorHAnsi" w:hAnsiTheme="minorHAnsi"/>
          <w:sz w:val="22"/>
          <w:szCs w:val="22"/>
          <w:lang w:val="bs-Latn-BA"/>
        </w:rPr>
        <w:t>koj</w:t>
      </w:r>
      <w:r w:rsidRPr="00867A0F">
        <w:rPr>
          <w:rFonts w:asciiTheme="minorHAnsi" w:hAnsiTheme="minorHAnsi"/>
          <w:sz w:val="22"/>
          <w:szCs w:val="22"/>
          <w:lang w:val="bs-Latn-BA"/>
        </w:rPr>
        <w:t>e</w:t>
      </w:r>
      <w:r w:rsidR="00AF43B2" w:rsidRPr="00867A0F">
        <w:rPr>
          <w:rFonts w:asciiTheme="minorHAnsi" w:hAnsiTheme="minorHAnsi"/>
          <w:sz w:val="22"/>
          <w:szCs w:val="22"/>
          <w:lang w:val="bs-Latn-BA"/>
        </w:rPr>
        <w:t xml:space="preserve"> ne ispunjavaju prethodn</w:t>
      </w:r>
      <w:r w:rsidRPr="00867A0F">
        <w:rPr>
          <w:rFonts w:asciiTheme="minorHAnsi" w:hAnsiTheme="minorHAnsi"/>
          <w:sz w:val="22"/>
          <w:szCs w:val="22"/>
          <w:lang w:val="bs-Latn-BA"/>
        </w:rPr>
        <w:t>o</w:t>
      </w:r>
      <w:r w:rsidR="00AF43B2" w:rsidRPr="00867A0F">
        <w:rPr>
          <w:rFonts w:asciiTheme="minorHAnsi" w:hAnsiTheme="minorHAnsi"/>
          <w:sz w:val="22"/>
          <w:szCs w:val="22"/>
          <w:lang w:val="bs-Latn-BA"/>
        </w:rPr>
        <w:t xml:space="preserve"> pomenute kriterije </w:t>
      </w:r>
      <w:r w:rsidRPr="00867A0F">
        <w:rPr>
          <w:rFonts w:asciiTheme="minorHAnsi" w:hAnsiTheme="minorHAnsi"/>
          <w:sz w:val="22"/>
          <w:szCs w:val="22"/>
          <w:lang w:val="bs-Latn-BA"/>
        </w:rPr>
        <w:t xml:space="preserve">Projekat LID </w:t>
      </w:r>
      <w:r w:rsidR="00AF43B2" w:rsidRPr="00867A0F">
        <w:rPr>
          <w:rFonts w:asciiTheme="minorHAnsi" w:hAnsiTheme="minorHAnsi"/>
          <w:sz w:val="22"/>
          <w:szCs w:val="22"/>
          <w:lang w:val="bs-Latn-BA"/>
        </w:rPr>
        <w:t>neće uzet</w:t>
      </w:r>
      <w:r w:rsidRPr="00867A0F">
        <w:rPr>
          <w:rFonts w:asciiTheme="minorHAnsi" w:hAnsiTheme="minorHAnsi"/>
          <w:sz w:val="22"/>
          <w:szCs w:val="22"/>
          <w:lang w:val="bs-Latn-BA"/>
        </w:rPr>
        <w:t>i</w:t>
      </w:r>
      <w:r w:rsidR="00AF43B2" w:rsidRPr="00867A0F">
        <w:rPr>
          <w:rFonts w:asciiTheme="minorHAnsi" w:hAnsiTheme="minorHAnsi"/>
          <w:sz w:val="22"/>
          <w:szCs w:val="22"/>
          <w:lang w:val="bs-Latn-BA"/>
        </w:rPr>
        <w:t xml:space="preserve"> u </w:t>
      </w:r>
      <w:r w:rsidRPr="00867A0F">
        <w:rPr>
          <w:rFonts w:asciiTheme="minorHAnsi" w:hAnsiTheme="minorHAnsi"/>
          <w:sz w:val="22"/>
          <w:szCs w:val="22"/>
          <w:lang w:val="bs-Latn-BA"/>
        </w:rPr>
        <w:t>razmatranje</w:t>
      </w:r>
      <w:r w:rsidR="00AF43B2" w:rsidRPr="00867A0F">
        <w:rPr>
          <w:rFonts w:asciiTheme="minorHAnsi" w:hAnsiTheme="minorHAnsi"/>
          <w:sz w:val="22"/>
          <w:szCs w:val="22"/>
          <w:lang w:val="bs-Latn-BA"/>
        </w:rPr>
        <w:t xml:space="preserve">. </w:t>
      </w:r>
    </w:p>
    <w:p w14:paraId="500E7241" w14:textId="1EE04418" w:rsidR="002F01D2" w:rsidRPr="00867A0F" w:rsidRDefault="009E6901" w:rsidP="000F0E43">
      <w:pPr>
        <w:spacing w:before="120" w:after="120"/>
        <w:rPr>
          <w:rFonts w:asciiTheme="minorHAnsi" w:hAnsiTheme="minorHAnsi"/>
          <w:sz w:val="22"/>
          <w:szCs w:val="22"/>
          <w:lang w:val="bs-Latn-BA"/>
        </w:rPr>
      </w:pPr>
      <w:r w:rsidRPr="00867A0F">
        <w:rPr>
          <w:rFonts w:asciiTheme="minorHAnsi" w:hAnsiTheme="minorHAnsi"/>
          <w:sz w:val="22"/>
          <w:szCs w:val="22"/>
          <w:lang w:val="bs-Latn-BA"/>
        </w:rPr>
        <w:t xml:space="preserve">U evaluaciji </w:t>
      </w:r>
      <w:r w:rsidR="006C52BE" w:rsidRPr="00867A0F">
        <w:rPr>
          <w:rFonts w:asciiTheme="minorHAnsi" w:hAnsiTheme="minorHAnsi"/>
          <w:sz w:val="22"/>
          <w:szCs w:val="22"/>
          <w:lang w:val="bs-Latn-BA"/>
        </w:rPr>
        <w:t>prijava</w:t>
      </w:r>
      <w:r w:rsidRPr="00867A0F">
        <w:rPr>
          <w:rFonts w:asciiTheme="minorHAnsi" w:hAnsiTheme="minorHAnsi"/>
          <w:sz w:val="22"/>
          <w:szCs w:val="22"/>
          <w:lang w:val="bs-Latn-BA"/>
        </w:rPr>
        <w:t>, Projek</w:t>
      </w:r>
      <w:r w:rsidR="006C52BE" w:rsidRPr="00867A0F">
        <w:rPr>
          <w:rFonts w:asciiTheme="minorHAnsi" w:hAnsiTheme="minorHAnsi"/>
          <w:sz w:val="22"/>
          <w:szCs w:val="22"/>
          <w:lang w:val="bs-Latn-BA"/>
        </w:rPr>
        <w:t>a</w:t>
      </w:r>
      <w:r w:rsidRPr="00867A0F">
        <w:rPr>
          <w:rFonts w:asciiTheme="minorHAnsi" w:hAnsiTheme="minorHAnsi"/>
          <w:sz w:val="22"/>
          <w:szCs w:val="22"/>
          <w:lang w:val="bs-Latn-BA"/>
        </w:rPr>
        <w:t xml:space="preserve">t </w:t>
      </w:r>
      <w:r w:rsidR="006C52BE" w:rsidRPr="00867A0F">
        <w:rPr>
          <w:rFonts w:asciiTheme="minorHAnsi" w:hAnsiTheme="minorHAnsi"/>
          <w:sz w:val="22"/>
          <w:szCs w:val="22"/>
          <w:lang w:val="bs-Latn-BA"/>
        </w:rPr>
        <w:t xml:space="preserve">LID </w:t>
      </w:r>
      <w:r w:rsidRPr="00867A0F">
        <w:rPr>
          <w:rFonts w:asciiTheme="minorHAnsi" w:hAnsiTheme="minorHAnsi"/>
          <w:sz w:val="22"/>
          <w:szCs w:val="22"/>
          <w:lang w:val="bs-Latn-BA"/>
        </w:rPr>
        <w:t xml:space="preserve">će također uzeti u obzir sljedeće </w:t>
      </w:r>
      <w:r w:rsidRPr="00867A0F">
        <w:rPr>
          <w:rFonts w:asciiTheme="minorHAnsi" w:hAnsiTheme="minorHAnsi"/>
          <w:b/>
          <w:sz w:val="22"/>
          <w:szCs w:val="22"/>
          <w:u w:val="single"/>
          <w:lang w:val="bs-Latn-BA"/>
        </w:rPr>
        <w:t>dodatne kriterije</w:t>
      </w:r>
      <w:r w:rsidR="00EA44BB" w:rsidRPr="00867A0F">
        <w:rPr>
          <w:rFonts w:asciiTheme="minorHAnsi" w:hAnsiTheme="minorHAnsi"/>
          <w:b/>
          <w:sz w:val="22"/>
          <w:szCs w:val="22"/>
          <w:u w:val="single"/>
          <w:lang w:val="bs-Latn-BA"/>
        </w:rPr>
        <w:t xml:space="preserve"> koji će se dodatno bodovati</w:t>
      </w:r>
      <w:r w:rsidRPr="00867A0F">
        <w:rPr>
          <w:rFonts w:asciiTheme="minorHAnsi" w:hAnsiTheme="minorHAnsi"/>
          <w:sz w:val="22"/>
          <w:szCs w:val="22"/>
          <w:lang w:val="bs-Latn-BA"/>
        </w:rPr>
        <w:t xml:space="preserve">: </w:t>
      </w:r>
    </w:p>
    <w:p w14:paraId="5541F636" w14:textId="77777777" w:rsidR="001F17C3" w:rsidRPr="00867A0F" w:rsidRDefault="001F17C3" w:rsidP="001F17C3">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MSP izvozi preko 70% prometa;</w:t>
      </w:r>
    </w:p>
    <w:p w14:paraId="5E8F6436" w14:textId="77777777" w:rsidR="001F17C3" w:rsidRPr="00867A0F" w:rsidRDefault="001F17C3" w:rsidP="001F17C3">
      <w:pPr>
        <w:pStyle w:val="ListParagraph"/>
        <w:numPr>
          <w:ilvl w:val="0"/>
          <w:numId w:val="7"/>
        </w:numPr>
        <w:spacing w:before="120" w:after="120" w:line="240" w:lineRule="auto"/>
        <w:ind w:left="714" w:hanging="357"/>
        <w:contextualSpacing w:val="0"/>
        <w:jc w:val="both"/>
        <w:rPr>
          <w:rFonts w:asciiTheme="minorHAnsi" w:eastAsia="Calibri" w:hAnsiTheme="minorHAnsi" w:cs="Tahoma"/>
          <w:b/>
          <w:bCs/>
          <w:lang w:val="bs-Latn-BA"/>
        </w:rPr>
      </w:pPr>
      <w:r w:rsidRPr="00867A0F">
        <w:rPr>
          <w:rFonts w:asciiTheme="minorHAnsi" w:eastAsia="Calibri" w:hAnsiTheme="minorHAnsi" w:cs="Tahoma"/>
          <w:bCs/>
          <w:lang w:val="bs-Latn-BA"/>
        </w:rPr>
        <w:t xml:space="preserve">Predviđeno vlastito učešće MSP u ukupnoj vrijednosti projekta iznosi </w:t>
      </w:r>
      <w:r w:rsidRPr="00867A0F">
        <w:rPr>
          <w:rFonts w:asciiTheme="minorHAnsi" w:eastAsia="Calibri" w:hAnsiTheme="minorHAnsi" w:cs="Tahoma"/>
          <w:b/>
          <w:bCs/>
          <w:lang w:val="bs-Latn-BA"/>
        </w:rPr>
        <w:t>više od minimalno zahtijevanih 60%;</w:t>
      </w:r>
    </w:p>
    <w:p w14:paraId="457EE473" w14:textId="77777777" w:rsidR="00240763" w:rsidRPr="00867A0F" w:rsidRDefault="00240763"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Stepen finalizacije proizvoda</w:t>
      </w:r>
      <w:r w:rsidR="00E45F26" w:rsidRPr="00867A0F">
        <w:rPr>
          <w:rFonts w:asciiTheme="minorHAnsi" w:eastAsia="Calibri" w:hAnsiTheme="minorHAnsi" w:cs="Tahoma"/>
          <w:bCs/>
          <w:lang w:val="bs-Latn-BA"/>
        </w:rPr>
        <w:t>;</w:t>
      </w:r>
    </w:p>
    <w:p w14:paraId="300EF90E" w14:textId="77777777" w:rsidR="001F17C3" w:rsidRPr="00867A0F" w:rsidRDefault="001F17C3" w:rsidP="001F17C3">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MSP posluje u skladu sa standardima i zakonima koji se odnose na odgovoran odnos prema okolišu;</w:t>
      </w:r>
    </w:p>
    <w:p w14:paraId="338ED568" w14:textId="77777777" w:rsidR="001F17C3" w:rsidRPr="00867A0F" w:rsidRDefault="001F17C3" w:rsidP="001F17C3">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hAnsiTheme="minorHAnsi" w:cs="Tahoma"/>
          <w:lang w:val="bs-Latn-BA"/>
        </w:rPr>
        <w:t xml:space="preserve">Predviđeno </w:t>
      </w:r>
      <w:r w:rsidRPr="00867A0F">
        <w:rPr>
          <w:rFonts w:asciiTheme="minorHAnsi" w:hAnsiTheme="minorHAnsi" w:cs="Tahoma"/>
          <w:b/>
          <w:lang w:val="bs-Latn-BA"/>
        </w:rPr>
        <w:t xml:space="preserve">unapređenje tehnološke opremljenosti </w:t>
      </w:r>
      <w:r w:rsidRPr="00867A0F">
        <w:rPr>
          <w:rFonts w:asciiTheme="minorHAnsi" w:eastAsia="Calibri" w:hAnsiTheme="minorHAnsi" w:cs="Tahoma"/>
          <w:bCs/>
          <w:lang w:val="bs-Latn-BA"/>
        </w:rPr>
        <w:t xml:space="preserve">će za rezultat imati novo zapošljavanje; </w:t>
      </w:r>
    </w:p>
    <w:p w14:paraId="099DC576" w14:textId="0DA5E90D" w:rsidR="008D778C" w:rsidRPr="00867A0F" w:rsidRDefault="008D778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Pred</w:t>
      </w:r>
      <w:r w:rsidR="00E45F26" w:rsidRPr="00867A0F">
        <w:rPr>
          <w:rFonts w:asciiTheme="minorHAnsi" w:eastAsia="Calibri" w:hAnsiTheme="minorHAnsi" w:cs="Tahoma"/>
          <w:bCs/>
          <w:lang w:val="bs-Latn-BA"/>
        </w:rPr>
        <w:t xml:space="preserve">viđeno </w:t>
      </w:r>
      <w:r w:rsidRPr="00867A0F">
        <w:rPr>
          <w:rFonts w:asciiTheme="minorHAnsi" w:hAnsiTheme="minorHAnsi" w:cs="Tahoma"/>
          <w:b/>
          <w:lang w:val="bs-Latn-BA"/>
        </w:rPr>
        <w:t>unapređenj</w:t>
      </w:r>
      <w:r w:rsidR="00E45F26" w:rsidRPr="00867A0F">
        <w:rPr>
          <w:rFonts w:asciiTheme="minorHAnsi" w:hAnsiTheme="minorHAnsi" w:cs="Tahoma"/>
          <w:b/>
          <w:lang w:val="bs-Latn-BA"/>
        </w:rPr>
        <w:t>e</w:t>
      </w:r>
      <w:r w:rsidRPr="00867A0F">
        <w:rPr>
          <w:rFonts w:asciiTheme="minorHAnsi" w:hAnsiTheme="minorHAnsi" w:cs="Tahoma"/>
          <w:b/>
          <w:lang w:val="bs-Latn-BA"/>
        </w:rPr>
        <w:t xml:space="preserve"> tehnološke opremljenosti </w:t>
      </w:r>
      <w:r w:rsidRPr="00867A0F">
        <w:rPr>
          <w:rFonts w:asciiTheme="minorHAnsi" w:hAnsiTheme="minorHAnsi" w:cs="Tahoma"/>
          <w:lang w:val="bs-Latn-BA"/>
        </w:rPr>
        <w:t xml:space="preserve">doprinosi integraciji inovacija u poslovanje MSP. </w:t>
      </w:r>
    </w:p>
    <w:p w14:paraId="78681B00" w14:textId="33273CC6" w:rsidR="00350D1B" w:rsidRPr="00867A0F" w:rsidRDefault="00350D1B"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Pr</w:t>
      </w:r>
      <w:r w:rsidR="00E45F26" w:rsidRPr="00867A0F">
        <w:rPr>
          <w:rFonts w:asciiTheme="minorHAnsi" w:eastAsia="Calibri" w:hAnsiTheme="minorHAnsi" w:cs="Tahoma"/>
          <w:bCs/>
          <w:lang w:val="bs-Latn-BA"/>
        </w:rPr>
        <w:t>edviđena</w:t>
      </w:r>
      <w:r w:rsidR="00E45F26" w:rsidRPr="00867A0F">
        <w:rPr>
          <w:rFonts w:asciiTheme="minorHAnsi" w:hAnsiTheme="minorHAnsi" w:cs="Tahoma"/>
          <w:b/>
          <w:lang w:val="bs-Latn-BA"/>
        </w:rPr>
        <w:t xml:space="preserve"> </w:t>
      </w:r>
      <w:r w:rsidRPr="00867A0F">
        <w:rPr>
          <w:rFonts w:asciiTheme="minorHAnsi" w:hAnsiTheme="minorHAnsi" w:cs="Tahoma"/>
          <w:b/>
          <w:lang w:val="bs-Latn-BA"/>
        </w:rPr>
        <w:t>obuk</w:t>
      </w:r>
      <w:r w:rsidR="00E45F26" w:rsidRPr="00867A0F">
        <w:rPr>
          <w:rFonts w:asciiTheme="minorHAnsi" w:hAnsiTheme="minorHAnsi" w:cs="Tahoma"/>
          <w:b/>
          <w:lang w:val="bs-Latn-BA"/>
        </w:rPr>
        <w:t>a</w:t>
      </w:r>
      <w:r w:rsidRPr="00867A0F">
        <w:rPr>
          <w:rFonts w:asciiTheme="minorHAnsi" w:hAnsiTheme="minorHAnsi" w:cs="Tahoma"/>
          <w:b/>
          <w:lang w:val="bs-Latn-BA"/>
        </w:rPr>
        <w:t xml:space="preserve"> za potrebnu radnu snagu </w:t>
      </w:r>
      <w:r w:rsidR="00E45F26" w:rsidRPr="00867A0F">
        <w:rPr>
          <w:rFonts w:asciiTheme="minorHAnsi" w:hAnsiTheme="minorHAnsi" w:cs="Tahoma"/>
          <w:lang w:val="bs-Latn-BA"/>
        </w:rPr>
        <w:t xml:space="preserve">će rezultirati </w:t>
      </w:r>
      <w:r w:rsidRPr="00867A0F">
        <w:rPr>
          <w:rFonts w:asciiTheme="minorHAnsi" w:hAnsiTheme="minorHAnsi" w:cs="Tahoma"/>
          <w:lang w:val="bs-Latn-BA"/>
        </w:rPr>
        <w:t>zapošljavanje</w:t>
      </w:r>
      <w:r w:rsidR="00E45F26" w:rsidRPr="00867A0F">
        <w:rPr>
          <w:rFonts w:asciiTheme="minorHAnsi" w:hAnsiTheme="minorHAnsi" w:cs="Tahoma"/>
          <w:lang w:val="bs-Latn-BA"/>
        </w:rPr>
        <w:t>m</w:t>
      </w:r>
      <w:r w:rsidRPr="00867A0F">
        <w:rPr>
          <w:rFonts w:asciiTheme="minorHAnsi" w:hAnsiTheme="minorHAnsi" w:cs="Tahoma"/>
          <w:lang w:val="bs-Latn-BA"/>
        </w:rPr>
        <w:t xml:space="preserve"> više od 5 osoba;</w:t>
      </w:r>
    </w:p>
    <w:p w14:paraId="4CE0D87E" w14:textId="1BDD8E87" w:rsidR="00230D65" w:rsidRPr="00867A0F" w:rsidRDefault="00230D65"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Pred</w:t>
      </w:r>
      <w:r w:rsidR="00ED5205" w:rsidRPr="00867A0F">
        <w:rPr>
          <w:rFonts w:asciiTheme="minorHAnsi" w:eastAsia="Calibri" w:hAnsiTheme="minorHAnsi" w:cs="Tahoma"/>
          <w:bCs/>
          <w:lang w:val="bs-Latn-BA"/>
        </w:rPr>
        <w:t xml:space="preserve">viđena </w:t>
      </w:r>
      <w:r w:rsidRPr="00867A0F">
        <w:rPr>
          <w:rFonts w:asciiTheme="minorHAnsi" w:hAnsiTheme="minorHAnsi" w:cs="Tahoma"/>
          <w:b/>
          <w:lang w:val="bs-Latn-BA"/>
        </w:rPr>
        <w:t>obuk</w:t>
      </w:r>
      <w:r w:rsidR="00ED5205" w:rsidRPr="00867A0F">
        <w:rPr>
          <w:rFonts w:asciiTheme="minorHAnsi" w:hAnsiTheme="minorHAnsi" w:cs="Tahoma"/>
          <w:b/>
          <w:lang w:val="bs-Latn-BA"/>
        </w:rPr>
        <w:t>a</w:t>
      </w:r>
      <w:r w:rsidRPr="00867A0F">
        <w:rPr>
          <w:rFonts w:asciiTheme="minorHAnsi" w:hAnsiTheme="minorHAnsi" w:cs="Tahoma"/>
          <w:b/>
          <w:lang w:val="bs-Latn-BA"/>
        </w:rPr>
        <w:t xml:space="preserve"> za potrebnu radnu snagu </w:t>
      </w:r>
      <w:r w:rsidRPr="00867A0F">
        <w:rPr>
          <w:rFonts w:asciiTheme="minorHAnsi" w:eastAsia="Calibri" w:hAnsiTheme="minorHAnsi" w:cs="Tahoma"/>
          <w:bCs/>
          <w:lang w:val="bs-Latn-BA"/>
        </w:rPr>
        <w:t>ima obezbijeđeno dodatno finansijsko učešće drugih partnera (</w:t>
      </w:r>
      <w:r w:rsidR="00661A38" w:rsidRPr="00867A0F">
        <w:rPr>
          <w:rFonts w:asciiTheme="minorHAnsi" w:eastAsia="Calibri" w:hAnsiTheme="minorHAnsi" w:cs="Tahoma"/>
          <w:bCs/>
          <w:lang w:val="bs-Latn-BA"/>
        </w:rPr>
        <w:t xml:space="preserve">na primjer, </w:t>
      </w:r>
      <w:r w:rsidRPr="00867A0F">
        <w:rPr>
          <w:rFonts w:asciiTheme="minorHAnsi" w:eastAsia="Calibri" w:hAnsiTheme="minorHAnsi" w:cs="Tahoma"/>
          <w:bCs/>
          <w:lang w:val="bs-Latn-BA"/>
        </w:rPr>
        <w:t>zavodi za zapošljavanje, razvojne agencije, JLS ili viši nivoi vlasti);</w:t>
      </w:r>
    </w:p>
    <w:p w14:paraId="68DE3F99" w14:textId="003982EC" w:rsidR="00CF263A" w:rsidRPr="00867A0F" w:rsidRDefault="00CC0733"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Predložen</w:t>
      </w:r>
      <w:r w:rsidR="001F17C3" w:rsidRPr="00867A0F">
        <w:rPr>
          <w:rFonts w:asciiTheme="minorHAnsi" w:eastAsia="Calibri" w:hAnsiTheme="minorHAnsi" w:cs="Tahoma"/>
          <w:bCs/>
          <w:lang w:val="bs-Latn-BA"/>
        </w:rPr>
        <w:t>a</w:t>
      </w:r>
      <w:r w:rsidR="009C5FA6" w:rsidRPr="00867A0F">
        <w:rPr>
          <w:rFonts w:asciiTheme="minorHAnsi" w:eastAsia="Calibri" w:hAnsiTheme="minorHAnsi" w:cs="Tahoma"/>
          <w:bCs/>
          <w:lang w:val="bs-Latn-BA"/>
        </w:rPr>
        <w:t xml:space="preserve"> </w:t>
      </w:r>
      <w:r w:rsidR="00230D65" w:rsidRPr="00867A0F">
        <w:rPr>
          <w:rFonts w:asciiTheme="minorHAnsi" w:hAnsiTheme="minorHAnsi" w:cs="Tahoma"/>
          <w:b/>
          <w:lang w:val="bs-Latn-BA"/>
        </w:rPr>
        <w:t>obuk</w:t>
      </w:r>
      <w:r w:rsidR="001F17C3" w:rsidRPr="00867A0F">
        <w:rPr>
          <w:rFonts w:asciiTheme="minorHAnsi" w:hAnsiTheme="minorHAnsi" w:cs="Tahoma"/>
          <w:b/>
          <w:lang w:val="bs-Latn-BA"/>
        </w:rPr>
        <w:t>a</w:t>
      </w:r>
      <w:r w:rsidR="00230D65" w:rsidRPr="00867A0F">
        <w:rPr>
          <w:rFonts w:asciiTheme="minorHAnsi" w:hAnsiTheme="minorHAnsi" w:cs="Tahoma"/>
          <w:b/>
          <w:lang w:val="bs-Latn-BA"/>
        </w:rPr>
        <w:t xml:space="preserve"> za potrebnu radnu snagu </w:t>
      </w:r>
      <w:r w:rsidR="00A53AEA" w:rsidRPr="00867A0F">
        <w:rPr>
          <w:rFonts w:asciiTheme="minorHAnsi" w:eastAsia="Calibri" w:hAnsiTheme="minorHAnsi" w:cs="Tahoma"/>
          <w:bCs/>
          <w:lang w:val="bs-Latn-BA"/>
        </w:rPr>
        <w:t xml:space="preserve">predviđa </w:t>
      </w:r>
      <w:r w:rsidR="0050704C" w:rsidRPr="00867A0F">
        <w:rPr>
          <w:rFonts w:asciiTheme="minorHAnsi" w:eastAsia="Calibri" w:hAnsiTheme="minorHAnsi" w:cs="Tahoma"/>
          <w:bCs/>
          <w:lang w:val="bs-Latn-BA"/>
        </w:rPr>
        <w:t>zapošljavanje</w:t>
      </w:r>
      <w:r w:rsidRPr="00867A0F">
        <w:rPr>
          <w:rFonts w:asciiTheme="minorHAnsi" w:eastAsia="Calibri" w:hAnsiTheme="minorHAnsi" w:cs="Tahoma"/>
          <w:bCs/>
          <w:lang w:val="bs-Latn-BA"/>
        </w:rPr>
        <w:t xml:space="preserve"> žena</w:t>
      </w:r>
      <w:r w:rsidR="0050704C" w:rsidRPr="00867A0F">
        <w:rPr>
          <w:rFonts w:asciiTheme="minorHAnsi" w:eastAsia="Calibri" w:hAnsiTheme="minorHAnsi" w:cs="Tahoma"/>
          <w:bCs/>
          <w:lang w:val="bs-Latn-BA"/>
        </w:rPr>
        <w:t xml:space="preserve">, mladih, povratnika i raseljenih osoba te ostalih </w:t>
      </w:r>
      <w:r w:rsidRPr="00867A0F">
        <w:rPr>
          <w:rFonts w:asciiTheme="minorHAnsi" w:eastAsia="Calibri" w:hAnsiTheme="minorHAnsi" w:cs="Tahoma"/>
          <w:bCs/>
          <w:lang w:val="bs-Latn-BA"/>
        </w:rPr>
        <w:t>socijalno ugroženih kategorija</w:t>
      </w:r>
      <w:r w:rsidR="0050704C" w:rsidRPr="00867A0F">
        <w:rPr>
          <w:rFonts w:asciiTheme="minorHAnsi" w:eastAsia="Calibri" w:hAnsiTheme="minorHAnsi" w:cs="Tahoma"/>
          <w:bCs/>
          <w:lang w:val="bs-Latn-BA"/>
        </w:rPr>
        <w:t xml:space="preserve"> stanovništva</w:t>
      </w:r>
      <w:r w:rsidR="003D710F" w:rsidRPr="00867A0F">
        <w:rPr>
          <w:rFonts w:asciiTheme="minorHAnsi" w:eastAsia="Calibri" w:hAnsiTheme="minorHAnsi" w:cs="Tahoma"/>
          <w:bCs/>
          <w:lang w:val="bs-Latn-BA"/>
        </w:rPr>
        <w:t xml:space="preserve"> (preko 30% od ukupnog broja osoba koje će biti zaposlene)</w:t>
      </w:r>
      <w:r w:rsidRPr="00867A0F">
        <w:rPr>
          <w:rFonts w:asciiTheme="minorHAnsi" w:eastAsia="Calibri" w:hAnsiTheme="minorHAnsi" w:cs="Tahoma"/>
          <w:bCs/>
          <w:lang w:val="bs-Latn-BA"/>
        </w:rPr>
        <w:t>;</w:t>
      </w:r>
    </w:p>
    <w:p w14:paraId="378B2AA6" w14:textId="4007F11B" w:rsidR="00FF3E2C" w:rsidRPr="00867A0F" w:rsidRDefault="00FF3E2C" w:rsidP="000F0E43">
      <w:pPr>
        <w:spacing w:before="120" w:after="120"/>
        <w:ind w:left="357"/>
        <w:jc w:val="both"/>
        <w:rPr>
          <w:rFonts w:asciiTheme="minorHAnsi" w:hAnsiTheme="minorHAnsi"/>
          <w:sz w:val="22"/>
          <w:lang w:val="bs-Latn-BA"/>
        </w:rPr>
      </w:pPr>
      <w:r w:rsidRPr="00867A0F">
        <w:rPr>
          <w:rFonts w:asciiTheme="minorHAnsi" w:hAnsiTheme="minorHAnsi"/>
          <w:sz w:val="22"/>
          <w:lang w:val="bs-Latn-BA"/>
        </w:rPr>
        <w:t>Način evaluacije i bodovanja prij</w:t>
      </w:r>
      <w:r w:rsidR="001F17C3" w:rsidRPr="00867A0F">
        <w:rPr>
          <w:rFonts w:asciiTheme="minorHAnsi" w:hAnsiTheme="minorHAnsi"/>
          <w:sz w:val="22"/>
          <w:lang w:val="bs-Latn-BA"/>
        </w:rPr>
        <w:t xml:space="preserve">ava </w:t>
      </w:r>
      <w:r w:rsidRPr="00867A0F">
        <w:rPr>
          <w:rFonts w:asciiTheme="minorHAnsi" w:hAnsiTheme="minorHAnsi"/>
          <w:sz w:val="22"/>
          <w:lang w:val="bs-Latn-BA"/>
        </w:rPr>
        <w:t xml:space="preserve">prema administrativnim i tehničkim kriterijima detaljno je opisan u sekciji 3.5. </w:t>
      </w:r>
    </w:p>
    <w:p w14:paraId="70F0061B" w14:textId="77777777" w:rsidR="00FF3E2C" w:rsidRPr="00867A0F" w:rsidRDefault="00FF3E2C" w:rsidP="00134735">
      <w:pPr>
        <w:spacing w:before="120"/>
        <w:jc w:val="both"/>
        <w:rPr>
          <w:rFonts w:asciiTheme="minorHAnsi" w:hAnsiTheme="minorHAnsi"/>
          <w:sz w:val="22"/>
          <w:szCs w:val="22"/>
          <w:lang w:val="bs-Latn-BA"/>
        </w:rPr>
      </w:pPr>
    </w:p>
    <w:p w14:paraId="432737EA"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tabs>
          <w:tab w:val="left" w:pos="450"/>
          <w:tab w:val="left" w:pos="900"/>
        </w:tabs>
        <w:rPr>
          <w:rFonts w:asciiTheme="minorHAnsi" w:hAnsiTheme="minorHAnsi"/>
          <w:sz w:val="22"/>
          <w:szCs w:val="22"/>
          <w:lang w:val="bs-Latn-BA"/>
        </w:rPr>
      </w:pPr>
      <w:bookmarkStart w:id="9" w:name="_Toc468448511"/>
      <w:r w:rsidRPr="00867A0F">
        <w:rPr>
          <w:rFonts w:asciiTheme="minorHAnsi" w:hAnsiTheme="minorHAnsi"/>
          <w:sz w:val="22"/>
          <w:szCs w:val="22"/>
          <w:lang w:val="bs-Latn-BA"/>
        </w:rPr>
        <w:t xml:space="preserve">2.3 </w:t>
      </w:r>
      <w:r w:rsidRPr="00867A0F">
        <w:rPr>
          <w:rFonts w:asciiTheme="minorHAnsi" w:hAnsiTheme="minorHAnsi"/>
          <w:sz w:val="22"/>
          <w:szCs w:val="22"/>
          <w:lang w:val="bs-Latn-BA"/>
        </w:rPr>
        <w:tab/>
        <w:t>Kategorizacija prihvatljivih troškova</w:t>
      </w:r>
      <w:bookmarkEnd w:id="9"/>
    </w:p>
    <w:p w14:paraId="5298DA75" w14:textId="63F05430" w:rsidR="00FF3E2C" w:rsidRPr="00867A0F" w:rsidRDefault="00FF3E2C"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Prilikom pripreme budžeta </w:t>
      </w:r>
      <w:r w:rsidR="009B1767" w:rsidRPr="00867A0F">
        <w:rPr>
          <w:rFonts w:asciiTheme="minorHAnsi" w:hAnsiTheme="minorHAnsi"/>
          <w:sz w:val="22"/>
          <w:szCs w:val="22"/>
          <w:lang w:val="bs-Latn-BA"/>
        </w:rPr>
        <w:t xml:space="preserve">predloženih </w:t>
      </w:r>
      <w:r w:rsidR="00F14AE3" w:rsidRPr="00867A0F">
        <w:rPr>
          <w:rFonts w:asciiTheme="minorHAnsi" w:hAnsiTheme="minorHAnsi" w:cs="Tahoma"/>
          <w:b/>
          <w:sz w:val="22"/>
          <w:lang w:val="bs-Latn-BA"/>
        </w:rPr>
        <w:t xml:space="preserve">projekata </w:t>
      </w:r>
      <w:r w:rsidRPr="00867A0F">
        <w:rPr>
          <w:rFonts w:asciiTheme="minorHAnsi" w:hAnsiTheme="minorHAnsi"/>
          <w:sz w:val="22"/>
          <w:szCs w:val="22"/>
          <w:lang w:val="bs-Latn-BA"/>
        </w:rPr>
        <w:t xml:space="preserve">(uključujući i sufinansiranje), podnosioci prijedloga treba da </w:t>
      </w:r>
      <w:r w:rsidR="00A53AEA" w:rsidRPr="00867A0F">
        <w:rPr>
          <w:rFonts w:asciiTheme="minorHAnsi" w:hAnsiTheme="minorHAnsi"/>
          <w:sz w:val="22"/>
          <w:szCs w:val="22"/>
          <w:lang w:val="bs-Latn-BA"/>
        </w:rPr>
        <w:t>znaju</w:t>
      </w:r>
      <w:r w:rsidRPr="00867A0F">
        <w:rPr>
          <w:rFonts w:asciiTheme="minorHAnsi" w:hAnsiTheme="minorHAnsi"/>
          <w:sz w:val="22"/>
          <w:szCs w:val="22"/>
          <w:lang w:val="bs-Latn-BA"/>
        </w:rPr>
        <w:t xml:space="preserve"> da se u budžet mogu uključiti samo prihvatljivi direktni troškovi, u skladu sa sljedećom kategorizacijom. </w:t>
      </w:r>
    </w:p>
    <w:p w14:paraId="4D019B29" w14:textId="3599474B" w:rsidR="00F14AE3" w:rsidRPr="00867A0F" w:rsidRDefault="00F14AE3" w:rsidP="000F0E43">
      <w:pPr>
        <w:spacing w:before="120" w:after="120"/>
        <w:jc w:val="both"/>
        <w:rPr>
          <w:rFonts w:asciiTheme="minorHAnsi" w:hAnsiTheme="minorHAnsi"/>
          <w:sz w:val="22"/>
          <w:szCs w:val="22"/>
          <w:lang w:val="bs-Latn-BA"/>
        </w:rPr>
      </w:pPr>
    </w:p>
    <w:p w14:paraId="5450E455" w14:textId="325B5BD8" w:rsidR="0050704C" w:rsidRPr="00867A0F" w:rsidRDefault="0050704C" w:rsidP="000F0E43">
      <w:pPr>
        <w:spacing w:before="120" w:after="120"/>
        <w:jc w:val="both"/>
        <w:rPr>
          <w:rFonts w:asciiTheme="minorHAnsi" w:hAnsiTheme="minorHAnsi"/>
          <w:sz w:val="22"/>
          <w:szCs w:val="22"/>
          <w:lang w:val="bs-Latn-BA"/>
        </w:rPr>
      </w:pPr>
    </w:p>
    <w:p w14:paraId="75DF4AAD" w14:textId="77777777" w:rsidR="0050704C" w:rsidRPr="00867A0F" w:rsidRDefault="0050704C" w:rsidP="000F0E43">
      <w:pPr>
        <w:spacing w:before="120" w:after="120"/>
        <w:jc w:val="both"/>
        <w:rPr>
          <w:rFonts w:asciiTheme="minorHAnsi" w:hAnsiTheme="minorHAnsi"/>
          <w:sz w:val="22"/>
          <w:szCs w:val="22"/>
          <w:lang w:val="bs-Latn-BA"/>
        </w:rPr>
      </w:pPr>
    </w:p>
    <w:p w14:paraId="51AA59DF" w14:textId="77777777" w:rsidR="00FF3E2C" w:rsidRPr="00867A0F" w:rsidRDefault="00FF3E2C" w:rsidP="000F0E43">
      <w:pPr>
        <w:spacing w:before="120" w:after="120"/>
        <w:jc w:val="both"/>
        <w:rPr>
          <w:rFonts w:asciiTheme="minorHAnsi" w:hAnsiTheme="minorHAnsi"/>
          <w:b/>
          <w:sz w:val="22"/>
          <w:szCs w:val="22"/>
          <w:lang w:val="bs-Latn-BA"/>
        </w:rPr>
      </w:pPr>
      <w:r w:rsidRPr="00867A0F">
        <w:rPr>
          <w:rFonts w:asciiTheme="minorHAnsi" w:hAnsiTheme="minorHAnsi"/>
          <w:b/>
          <w:sz w:val="22"/>
          <w:szCs w:val="22"/>
          <w:u w:val="single"/>
          <w:lang w:val="bs-Latn-BA"/>
        </w:rPr>
        <w:t>Prihvatljivi direktni troškovi</w:t>
      </w:r>
      <w:r w:rsidRPr="00867A0F">
        <w:rPr>
          <w:rFonts w:asciiTheme="minorHAnsi" w:hAnsiTheme="minorHAnsi"/>
          <w:b/>
          <w:sz w:val="22"/>
          <w:szCs w:val="22"/>
          <w:lang w:val="bs-Latn-BA"/>
        </w:rPr>
        <w:t xml:space="preserve"> </w:t>
      </w:r>
    </w:p>
    <w:p w14:paraId="0F46A205" w14:textId="77777777" w:rsidR="003D710F" w:rsidRPr="00867A0F" w:rsidRDefault="003D710F" w:rsidP="003D710F">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Da bi troškovi bili prihvatljivi potrebno je da budu i) neophodni za implementaciju predloženog projekta; ii) </w:t>
      </w:r>
      <w:r w:rsidRPr="003E2806">
        <w:rPr>
          <w:rFonts w:asciiTheme="minorHAnsi" w:hAnsiTheme="minorHAnsi"/>
          <w:sz w:val="22"/>
          <w:szCs w:val="22"/>
          <w:lang w:val="bs-Latn-BA"/>
        </w:rPr>
        <w:sym w:font="Symbol" w:char="F0B7"/>
      </w:r>
      <w:r w:rsidRPr="003E2806">
        <w:rPr>
          <w:rFonts w:asciiTheme="minorHAnsi" w:hAnsiTheme="minorHAnsi"/>
          <w:sz w:val="22"/>
          <w:szCs w:val="22"/>
          <w:lang w:val="bs-Latn-BA"/>
        </w:rPr>
        <w:t xml:space="preserve"> r</w:t>
      </w:r>
      <w:r w:rsidR="007951DD" w:rsidRPr="00210C26">
        <w:rPr>
          <w:rFonts w:asciiTheme="minorHAnsi" w:hAnsiTheme="minorHAnsi"/>
          <w:sz w:val="22"/>
          <w:szCs w:val="22"/>
          <w:lang w:val="bs-Latn-BA"/>
        </w:rPr>
        <w:t>ealni i</w:t>
      </w:r>
      <w:r w:rsidRPr="00210C26">
        <w:rPr>
          <w:rFonts w:asciiTheme="minorHAnsi" w:hAnsiTheme="minorHAnsi"/>
          <w:sz w:val="22"/>
          <w:szCs w:val="22"/>
          <w:lang w:val="bs-Latn-BA"/>
        </w:rPr>
        <w:t xml:space="preserve"> predviđeni budžetom; </w:t>
      </w:r>
      <w:r w:rsidRPr="00083A28">
        <w:rPr>
          <w:rFonts w:asciiTheme="minorHAnsi" w:hAnsiTheme="minorHAnsi"/>
          <w:sz w:val="22"/>
          <w:szCs w:val="22"/>
          <w:lang w:val="bs-Latn-BA"/>
        </w:rPr>
        <w:t xml:space="preserve">iii) opravdani i mjerljivi; i iv) nastali tokom implementacije projekta od strane </w:t>
      </w:r>
      <w:r w:rsidRPr="00867A0F">
        <w:rPr>
          <w:rFonts w:asciiTheme="minorHAnsi" w:hAnsiTheme="minorHAnsi"/>
          <w:sz w:val="22"/>
          <w:szCs w:val="22"/>
          <w:lang w:val="bs-Latn-BA"/>
        </w:rPr>
        <w:t xml:space="preserve">MSP. </w:t>
      </w:r>
    </w:p>
    <w:p w14:paraId="23C263C6" w14:textId="77777777" w:rsidR="003D710F" w:rsidRPr="00867A0F" w:rsidRDefault="003D710F" w:rsidP="003D710F">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Primjer </w:t>
      </w:r>
      <w:r w:rsidR="00F14AE3" w:rsidRPr="00867A0F">
        <w:rPr>
          <w:rFonts w:asciiTheme="minorHAnsi" w:hAnsiTheme="minorHAnsi"/>
          <w:sz w:val="22"/>
          <w:szCs w:val="22"/>
          <w:lang w:val="bs-Latn-BA"/>
        </w:rPr>
        <w:t xml:space="preserve">prihvatljivih </w:t>
      </w:r>
      <w:r w:rsidRPr="00867A0F">
        <w:rPr>
          <w:rFonts w:asciiTheme="minorHAnsi" w:hAnsiTheme="minorHAnsi"/>
          <w:sz w:val="22"/>
          <w:szCs w:val="22"/>
          <w:lang w:val="bs-Latn-BA"/>
        </w:rPr>
        <w:t>troškova su:</w:t>
      </w:r>
    </w:p>
    <w:p w14:paraId="737A611E"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hAnsiTheme="minorHAnsi"/>
          <w:lang w:val="bs-Latn-BA"/>
        </w:rPr>
      </w:pPr>
      <w:r w:rsidRPr="00867A0F">
        <w:rPr>
          <w:rFonts w:asciiTheme="minorHAnsi" w:eastAsia="Calibri" w:hAnsiTheme="minorHAnsi" w:cs="Tahoma"/>
          <w:bCs/>
          <w:lang w:val="bs-Latn-BA"/>
        </w:rPr>
        <w:t xml:space="preserve">Nabavka </w:t>
      </w:r>
      <w:r w:rsidRPr="00867A0F">
        <w:rPr>
          <w:rFonts w:asciiTheme="minorHAnsi" w:hAnsiTheme="minorHAnsi"/>
          <w:lang w:val="bs-Latn-BA"/>
        </w:rPr>
        <w:t>opreme</w:t>
      </w:r>
      <w:r w:rsidR="00C77288" w:rsidRPr="00867A0F">
        <w:rPr>
          <w:rFonts w:asciiTheme="minorHAnsi" w:hAnsiTheme="minorHAnsi"/>
          <w:lang w:val="bs-Latn-BA"/>
        </w:rPr>
        <w:t xml:space="preserve"> </w:t>
      </w:r>
      <w:r w:rsidR="007951DD" w:rsidRPr="00867A0F">
        <w:rPr>
          <w:rFonts w:asciiTheme="minorHAnsi" w:hAnsiTheme="minorHAnsi"/>
          <w:lang w:val="bs-Latn-BA"/>
        </w:rPr>
        <w:t>i mašina za tehnološko unapređenje proizvodnje;</w:t>
      </w:r>
    </w:p>
    <w:p w14:paraId="38ECB2F6" w14:textId="77777777" w:rsidR="007951DD" w:rsidRPr="00867A0F" w:rsidRDefault="007951DD" w:rsidP="000F1B6A">
      <w:pPr>
        <w:pStyle w:val="ListParagraph"/>
        <w:numPr>
          <w:ilvl w:val="0"/>
          <w:numId w:val="7"/>
        </w:numPr>
        <w:spacing w:before="120" w:after="120" w:line="240" w:lineRule="auto"/>
        <w:ind w:left="714" w:hanging="357"/>
        <w:contextualSpacing w:val="0"/>
        <w:jc w:val="both"/>
        <w:rPr>
          <w:rFonts w:asciiTheme="minorHAnsi" w:hAnsiTheme="minorHAnsi"/>
          <w:lang w:val="bs-Latn-BA"/>
        </w:rPr>
      </w:pPr>
      <w:r w:rsidRPr="00867A0F">
        <w:rPr>
          <w:rFonts w:asciiTheme="minorHAnsi" w:hAnsiTheme="minorHAnsi"/>
          <w:lang w:val="bs-Latn-BA"/>
        </w:rPr>
        <w:t>Unapređenje proizvodnog prostora/opremanje i rekonstrukcija;</w:t>
      </w:r>
    </w:p>
    <w:p w14:paraId="6B9A52F8" w14:textId="77777777" w:rsidR="007951DD" w:rsidRPr="00867A0F" w:rsidRDefault="007951DD" w:rsidP="000F1B6A">
      <w:pPr>
        <w:pStyle w:val="ListParagraph"/>
        <w:numPr>
          <w:ilvl w:val="0"/>
          <w:numId w:val="7"/>
        </w:numPr>
        <w:spacing w:before="120" w:after="120" w:line="240" w:lineRule="auto"/>
        <w:ind w:left="714" w:hanging="357"/>
        <w:contextualSpacing w:val="0"/>
        <w:jc w:val="both"/>
        <w:rPr>
          <w:rFonts w:asciiTheme="minorHAnsi" w:hAnsiTheme="minorHAnsi"/>
          <w:lang w:val="bs-Latn-BA"/>
        </w:rPr>
      </w:pPr>
      <w:r w:rsidRPr="00867A0F">
        <w:rPr>
          <w:rFonts w:asciiTheme="minorHAnsi" w:hAnsiTheme="minorHAnsi"/>
          <w:lang w:val="bs-Latn-BA"/>
        </w:rPr>
        <w:t>Finansiranje uvođenja standarda kvalitete</w:t>
      </w:r>
      <w:r w:rsidR="00DF145A" w:rsidRPr="00867A0F">
        <w:rPr>
          <w:rFonts w:asciiTheme="minorHAnsi" w:hAnsiTheme="minorHAnsi"/>
          <w:lang w:val="bs-Latn-BA"/>
        </w:rPr>
        <w:t xml:space="preserve"> (uključujući i angažman konsultanata, obuke uposlenih, nabavka opreme itd.)</w:t>
      </w:r>
      <w:r w:rsidRPr="00867A0F">
        <w:rPr>
          <w:rFonts w:asciiTheme="minorHAnsi" w:hAnsiTheme="minorHAnsi"/>
          <w:lang w:val="bs-Latn-BA"/>
        </w:rPr>
        <w:t>;</w:t>
      </w:r>
    </w:p>
    <w:p w14:paraId="1A6DD880" w14:textId="77777777" w:rsidR="007951DD" w:rsidRPr="00867A0F" w:rsidRDefault="007951DD" w:rsidP="000F1B6A">
      <w:pPr>
        <w:pStyle w:val="ListParagraph"/>
        <w:numPr>
          <w:ilvl w:val="0"/>
          <w:numId w:val="7"/>
        </w:numPr>
        <w:spacing w:before="120" w:after="120" w:line="240" w:lineRule="auto"/>
        <w:ind w:left="714" w:hanging="357"/>
        <w:contextualSpacing w:val="0"/>
        <w:jc w:val="both"/>
        <w:rPr>
          <w:rFonts w:asciiTheme="minorHAnsi" w:hAnsiTheme="minorHAnsi"/>
          <w:lang w:val="bs-Latn-BA"/>
        </w:rPr>
      </w:pPr>
      <w:r w:rsidRPr="00867A0F">
        <w:rPr>
          <w:rFonts w:asciiTheme="minorHAnsi" w:hAnsiTheme="minorHAnsi"/>
          <w:lang w:val="bs-Latn-BA"/>
        </w:rPr>
        <w:t>Finansiranje smanjenja operativnih troškova kroz korištenje energetski efikasnih solucija;</w:t>
      </w:r>
    </w:p>
    <w:p w14:paraId="03176944" w14:textId="77777777" w:rsidR="007951DD" w:rsidRPr="00867A0F" w:rsidRDefault="007951DD" w:rsidP="000F1B6A">
      <w:pPr>
        <w:pStyle w:val="ListParagraph"/>
        <w:numPr>
          <w:ilvl w:val="0"/>
          <w:numId w:val="7"/>
        </w:numPr>
        <w:spacing w:before="120" w:after="120" w:line="240" w:lineRule="auto"/>
        <w:ind w:left="714" w:hanging="357"/>
        <w:contextualSpacing w:val="0"/>
        <w:jc w:val="both"/>
        <w:rPr>
          <w:rFonts w:asciiTheme="minorHAnsi" w:hAnsiTheme="minorHAnsi"/>
          <w:lang w:val="bs-Latn-BA"/>
        </w:rPr>
      </w:pPr>
      <w:r w:rsidRPr="00867A0F">
        <w:rPr>
          <w:rFonts w:asciiTheme="minorHAnsi" w:hAnsiTheme="minorHAnsi"/>
          <w:lang w:val="bs-Latn-BA"/>
        </w:rPr>
        <w:t>Diverzifikacija proizvoda</w:t>
      </w:r>
      <w:r w:rsidR="00F14AE3" w:rsidRPr="00867A0F">
        <w:rPr>
          <w:rFonts w:asciiTheme="minorHAnsi" w:hAnsiTheme="minorHAnsi"/>
          <w:lang w:val="bs-Latn-BA"/>
        </w:rPr>
        <w:t xml:space="preserve"> kroz tehnološko unapređenje pr</w:t>
      </w:r>
      <w:r w:rsidRPr="00867A0F">
        <w:rPr>
          <w:rFonts w:asciiTheme="minorHAnsi" w:hAnsiTheme="minorHAnsi"/>
          <w:lang w:val="bs-Latn-BA"/>
        </w:rPr>
        <w:t>oizvodnog procesa;</w:t>
      </w:r>
    </w:p>
    <w:p w14:paraId="342E031C" w14:textId="77777777" w:rsidR="007951DD" w:rsidRPr="00867A0F" w:rsidRDefault="007951DD" w:rsidP="000F0E43">
      <w:pPr>
        <w:pStyle w:val="ListParagraph"/>
        <w:numPr>
          <w:ilvl w:val="0"/>
          <w:numId w:val="7"/>
        </w:numPr>
        <w:spacing w:before="120" w:after="120" w:line="240" w:lineRule="auto"/>
        <w:ind w:left="714" w:hanging="357"/>
        <w:contextualSpacing w:val="0"/>
        <w:jc w:val="both"/>
        <w:rPr>
          <w:rFonts w:asciiTheme="minorHAnsi" w:hAnsiTheme="minorHAnsi"/>
          <w:lang w:val="bs-Latn-BA"/>
        </w:rPr>
      </w:pPr>
      <w:r w:rsidRPr="00867A0F">
        <w:rPr>
          <w:rFonts w:asciiTheme="minorHAnsi" w:hAnsiTheme="minorHAnsi"/>
          <w:lang w:val="bs-Latn-BA"/>
        </w:rPr>
        <w:t>Poboljšanje procesa proizvodnje kroz smanjivanje otpada i uticaja na okoliš;</w:t>
      </w:r>
    </w:p>
    <w:p w14:paraId="643A25DC" w14:textId="77777777" w:rsidR="00FF3E2C" w:rsidRPr="00867A0F" w:rsidRDefault="00A53AEA" w:rsidP="000F0E43">
      <w:pPr>
        <w:spacing w:before="120" w:after="120"/>
        <w:jc w:val="both"/>
        <w:rPr>
          <w:rFonts w:asciiTheme="minorHAnsi" w:hAnsiTheme="minorHAnsi"/>
          <w:bCs/>
          <w:sz w:val="22"/>
          <w:szCs w:val="22"/>
          <w:lang w:val="bs-Latn-BA"/>
        </w:rPr>
      </w:pPr>
      <w:r w:rsidRPr="00867A0F">
        <w:rPr>
          <w:rFonts w:asciiTheme="minorHAnsi" w:hAnsiTheme="minorHAnsi"/>
          <w:bCs/>
          <w:sz w:val="22"/>
          <w:szCs w:val="22"/>
          <w:lang w:val="bs-Latn-BA"/>
        </w:rPr>
        <w:t>Ova kategorizaciji</w:t>
      </w:r>
      <w:r w:rsidR="00FF3E2C" w:rsidRPr="00867A0F">
        <w:rPr>
          <w:rFonts w:asciiTheme="minorHAnsi" w:hAnsiTheme="minorHAnsi"/>
          <w:bCs/>
          <w:sz w:val="22"/>
          <w:szCs w:val="22"/>
          <w:lang w:val="bs-Latn-BA"/>
        </w:rPr>
        <w:t xml:space="preserve"> se odnosi kako na sredstva iz projektnog fonda, tako i na sredstva osigurana </w:t>
      </w:r>
      <w:r w:rsidRPr="00867A0F">
        <w:rPr>
          <w:rFonts w:asciiTheme="minorHAnsi" w:hAnsiTheme="minorHAnsi"/>
          <w:bCs/>
          <w:sz w:val="22"/>
          <w:szCs w:val="22"/>
          <w:lang w:val="bs-Latn-BA"/>
        </w:rPr>
        <w:t xml:space="preserve">iz budžeta </w:t>
      </w:r>
      <w:r w:rsidR="007951DD" w:rsidRPr="00867A0F">
        <w:rPr>
          <w:rFonts w:asciiTheme="minorHAnsi" w:hAnsiTheme="minorHAnsi"/>
          <w:bCs/>
          <w:sz w:val="22"/>
          <w:szCs w:val="22"/>
          <w:lang w:val="bs-Latn-BA"/>
        </w:rPr>
        <w:t>MSP</w:t>
      </w:r>
      <w:r w:rsidRPr="00867A0F">
        <w:rPr>
          <w:rFonts w:asciiTheme="minorHAnsi" w:hAnsiTheme="minorHAnsi"/>
          <w:bCs/>
          <w:sz w:val="22"/>
          <w:szCs w:val="22"/>
          <w:lang w:val="bs-Latn-BA"/>
        </w:rPr>
        <w:t xml:space="preserve"> odnosno od strane projektnih partnera</w:t>
      </w:r>
      <w:r w:rsidR="00FF3E2C" w:rsidRPr="00867A0F">
        <w:rPr>
          <w:rFonts w:asciiTheme="minorHAnsi" w:hAnsiTheme="minorHAnsi"/>
          <w:bCs/>
          <w:sz w:val="22"/>
          <w:szCs w:val="22"/>
          <w:lang w:val="bs-Latn-BA"/>
        </w:rPr>
        <w:t xml:space="preserve">. </w:t>
      </w:r>
    </w:p>
    <w:p w14:paraId="25CB4DDA" w14:textId="77777777" w:rsidR="00FF3E2C" w:rsidRPr="00867A0F" w:rsidRDefault="00FF3E2C"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Troškovi koji se </w:t>
      </w:r>
      <w:r w:rsidRPr="00867A0F">
        <w:rPr>
          <w:rFonts w:asciiTheme="minorHAnsi" w:hAnsiTheme="minorHAnsi"/>
          <w:b/>
          <w:sz w:val="22"/>
          <w:szCs w:val="22"/>
          <w:u w:val="single"/>
          <w:lang w:val="bs-Latn-BA"/>
        </w:rPr>
        <w:t>ne mogu</w:t>
      </w:r>
      <w:r w:rsidRPr="00867A0F">
        <w:rPr>
          <w:rFonts w:asciiTheme="minorHAnsi" w:hAnsiTheme="minorHAnsi"/>
          <w:sz w:val="22"/>
          <w:szCs w:val="22"/>
          <w:lang w:val="bs-Latn-BA"/>
        </w:rPr>
        <w:t xml:space="preserve"> uključiti u budžet (</w:t>
      </w:r>
      <w:r w:rsidRPr="00867A0F">
        <w:rPr>
          <w:rFonts w:asciiTheme="minorHAnsi" w:hAnsiTheme="minorHAnsi"/>
          <w:b/>
          <w:sz w:val="22"/>
          <w:szCs w:val="22"/>
          <w:u w:val="single"/>
          <w:lang w:val="bs-Latn-BA"/>
        </w:rPr>
        <w:t>neprihvatljivi troškovi</w:t>
      </w:r>
      <w:r w:rsidRPr="00867A0F">
        <w:rPr>
          <w:rFonts w:asciiTheme="minorHAnsi" w:hAnsiTheme="minorHAnsi"/>
          <w:sz w:val="22"/>
          <w:szCs w:val="22"/>
          <w:lang w:val="bs-Latn-BA"/>
        </w:rPr>
        <w:t xml:space="preserve">) su slijedeći: </w:t>
      </w:r>
    </w:p>
    <w:p w14:paraId="03767160" w14:textId="77777777" w:rsidR="001C1CEB" w:rsidRPr="00867A0F" w:rsidRDefault="001C1CEB" w:rsidP="000F1B6A">
      <w:pPr>
        <w:pStyle w:val="ListParagraph"/>
        <w:numPr>
          <w:ilvl w:val="0"/>
          <w:numId w:val="7"/>
        </w:numPr>
        <w:spacing w:before="120" w:after="120"/>
        <w:jc w:val="both"/>
        <w:rPr>
          <w:rFonts w:asciiTheme="minorHAnsi" w:hAnsiTheme="minorHAnsi"/>
          <w:lang w:val="bs-Latn-BA"/>
        </w:rPr>
      </w:pPr>
      <w:r w:rsidRPr="00867A0F">
        <w:rPr>
          <w:rFonts w:asciiTheme="minorHAnsi" w:hAnsiTheme="minorHAnsi"/>
          <w:lang w:val="bs-Latn-BA"/>
        </w:rPr>
        <w:t>Sirovine i poluproizvodi</w:t>
      </w:r>
      <w:r w:rsidR="00661A38" w:rsidRPr="00867A0F">
        <w:rPr>
          <w:rFonts w:asciiTheme="minorHAnsi" w:hAnsiTheme="minorHAnsi"/>
          <w:lang w:val="bs-Latn-BA"/>
        </w:rPr>
        <w:t>;</w:t>
      </w:r>
    </w:p>
    <w:p w14:paraId="71E826CB"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Dugovanja i rezerve za gubitke ili dugovanja;</w:t>
      </w:r>
    </w:p>
    <w:p w14:paraId="72253F6A" w14:textId="77777777" w:rsidR="00661A38" w:rsidRPr="00867A0F" w:rsidRDefault="00661A38"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Certifikacija;</w:t>
      </w:r>
    </w:p>
    <w:p w14:paraId="19FEC783"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Dugovanja po kamati;</w:t>
      </w:r>
    </w:p>
    <w:p w14:paraId="5E38A5C2"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 xml:space="preserve">Troškovi režija (voda, struja, grijanje, internet i sl); </w:t>
      </w:r>
    </w:p>
    <w:p w14:paraId="3E3BF405"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Studijske posjete, međunarodni putni troškovi;</w:t>
      </w:r>
    </w:p>
    <w:p w14:paraId="1D0D36EA"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 xml:space="preserve">Stavke već finansirane u sklopu nekog drugog projekta; </w:t>
      </w:r>
    </w:p>
    <w:p w14:paraId="1F007358"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Kupovina i iznajmljivanje zemljišta i postojećih zgrada;</w:t>
      </w:r>
    </w:p>
    <w:p w14:paraId="6F55C39E"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Troškovi leasinga</w:t>
      </w:r>
      <w:r w:rsidR="001C1CEB" w:rsidRPr="00867A0F">
        <w:rPr>
          <w:rFonts w:asciiTheme="minorHAnsi" w:eastAsia="Calibri" w:hAnsiTheme="minorHAnsi" w:cs="Tahoma"/>
          <w:bCs/>
          <w:lang w:val="bs-Latn-BA"/>
        </w:rPr>
        <w:t>, dugovi i kamate na dug</w:t>
      </w:r>
      <w:r w:rsidRPr="00867A0F">
        <w:rPr>
          <w:rFonts w:asciiTheme="minorHAnsi" w:eastAsia="Calibri" w:hAnsiTheme="minorHAnsi" w:cs="Tahoma"/>
          <w:bCs/>
          <w:lang w:val="bs-Latn-BA"/>
        </w:rPr>
        <w:t>;</w:t>
      </w:r>
    </w:p>
    <w:p w14:paraId="483E7DA2"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Porezi;</w:t>
      </w:r>
    </w:p>
    <w:p w14:paraId="206685CC"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 xml:space="preserve">Kupovina korištene opreme; </w:t>
      </w:r>
    </w:p>
    <w:p w14:paraId="1827A3B3"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eastAsia="Calibri" w:hAnsiTheme="minorHAnsi" w:cs="Tahoma"/>
          <w:bCs/>
          <w:lang w:val="bs-Latn-BA"/>
        </w:rPr>
        <w:t>Troškovi jamstava</w:t>
      </w:r>
      <w:r w:rsidR="001C1CEB" w:rsidRPr="00867A0F">
        <w:rPr>
          <w:rFonts w:asciiTheme="minorHAnsi" w:eastAsia="Calibri" w:hAnsiTheme="minorHAnsi" w:cs="Tahoma"/>
          <w:bCs/>
          <w:lang w:val="bs-Latn-BA"/>
        </w:rPr>
        <w:t xml:space="preserve">, </w:t>
      </w:r>
      <w:r w:rsidR="001C1CEB" w:rsidRPr="00867A0F">
        <w:rPr>
          <w:rFonts w:asciiTheme="minorHAnsi" w:hAnsiTheme="minorHAnsi"/>
          <w:lang w:val="bs-Latn-BA"/>
        </w:rPr>
        <w:t xml:space="preserve">bankovne naknade </w:t>
      </w:r>
      <w:r w:rsidRPr="00867A0F">
        <w:rPr>
          <w:rFonts w:asciiTheme="minorHAnsi" w:eastAsia="Calibri" w:hAnsiTheme="minorHAnsi" w:cs="Tahoma"/>
          <w:bCs/>
          <w:lang w:val="bs-Latn-BA"/>
        </w:rPr>
        <w:t xml:space="preserve">slični izdaci; </w:t>
      </w:r>
    </w:p>
    <w:p w14:paraId="43BFD388" w14:textId="77777777" w:rsidR="001C1CEB" w:rsidRPr="00867A0F" w:rsidRDefault="001C1CEB" w:rsidP="000F1B6A">
      <w:pPr>
        <w:pStyle w:val="ListParagraph"/>
        <w:numPr>
          <w:ilvl w:val="0"/>
          <w:numId w:val="7"/>
        </w:numPr>
        <w:spacing w:before="120" w:after="120" w:line="240" w:lineRule="auto"/>
        <w:ind w:left="714" w:hanging="357"/>
        <w:contextualSpacing w:val="0"/>
        <w:jc w:val="both"/>
        <w:rPr>
          <w:rFonts w:asciiTheme="minorHAnsi" w:eastAsia="Calibri" w:hAnsiTheme="minorHAnsi" w:cs="Tahoma"/>
          <w:bCs/>
          <w:lang w:val="bs-Latn-BA"/>
        </w:rPr>
      </w:pPr>
      <w:r w:rsidRPr="00867A0F">
        <w:rPr>
          <w:rFonts w:asciiTheme="minorHAnsi" w:hAnsiTheme="minorHAnsi"/>
          <w:lang w:val="bs-Latn-BA"/>
        </w:rPr>
        <w:t>Troškovi konverzije, nadoknada ili gubici prilikom konverzije valuta;</w:t>
      </w:r>
    </w:p>
    <w:p w14:paraId="3122E984" w14:textId="77777777" w:rsidR="00FF3E2C" w:rsidRPr="00867A0F" w:rsidRDefault="00FF3E2C" w:rsidP="000F1B6A">
      <w:pPr>
        <w:pStyle w:val="ListParagraph"/>
        <w:numPr>
          <w:ilvl w:val="0"/>
          <w:numId w:val="7"/>
        </w:numPr>
        <w:spacing w:before="120" w:after="120" w:line="240" w:lineRule="auto"/>
        <w:ind w:left="714" w:hanging="357"/>
        <w:contextualSpacing w:val="0"/>
        <w:jc w:val="both"/>
        <w:rPr>
          <w:rFonts w:asciiTheme="minorHAnsi" w:hAnsiTheme="minorHAnsi"/>
          <w:lang w:val="bs-Latn-BA"/>
        </w:rPr>
      </w:pPr>
      <w:r w:rsidRPr="00867A0F">
        <w:rPr>
          <w:rFonts w:asciiTheme="minorHAnsi" w:eastAsia="Calibri" w:hAnsiTheme="minorHAnsi" w:cs="Tahoma"/>
          <w:bCs/>
          <w:lang w:val="bs-Latn-BA"/>
        </w:rPr>
        <w:t>Kreditiranje trećih osoba</w:t>
      </w:r>
      <w:r w:rsidRPr="00867A0F">
        <w:rPr>
          <w:rFonts w:asciiTheme="minorHAnsi" w:hAnsiTheme="minorHAnsi"/>
          <w:lang w:val="bs-Latn-BA"/>
        </w:rPr>
        <w:t>.</w:t>
      </w:r>
    </w:p>
    <w:p w14:paraId="23653004" w14:textId="77777777" w:rsidR="00FF3E2C" w:rsidRPr="00867A0F" w:rsidRDefault="00C77288"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B</w:t>
      </w:r>
      <w:r w:rsidR="00FF3E2C" w:rsidRPr="00867A0F">
        <w:rPr>
          <w:rFonts w:asciiTheme="minorHAnsi" w:hAnsiTheme="minorHAnsi"/>
          <w:sz w:val="22"/>
          <w:szCs w:val="22"/>
          <w:lang w:val="bs-Latn-BA"/>
        </w:rPr>
        <w:t>udžet koji uključuje neprihvatljive troškove se neće smatrati validnim</w:t>
      </w:r>
      <w:r w:rsidR="00A53AEA" w:rsidRPr="00867A0F">
        <w:rPr>
          <w:rFonts w:asciiTheme="minorHAnsi" w:hAnsiTheme="minorHAnsi"/>
          <w:sz w:val="22"/>
          <w:szCs w:val="22"/>
          <w:lang w:val="bs-Latn-BA"/>
        </w:rPr>
        <w:t xml:space="preserve"> te će cijela aplikacija </w:t>
      </w:r>
      <w:r w:rsidR="007951DD" w:rsidRPr="00867A0F">
        <w:rPr>
          <w:rFonts w:asciiTheme="minorHAnsi" w:hAnsiTheme="minorHAnsi"/>
          <w:sz w:val="22"/>
          <w:szCs w:val="22"/>
          <w:lang w:val="bs-Latn-BA"/>
        </w:rPr>
        <w:t xml:space="preserve">biti </w:t>
      </w:r>
      <w:r w:rsidR="00A53AEA" w:rsidRPr="00867A0F">
        <w:rPr>
          <w:rFonts w:asciiTheme="minorHAnsi" w:hAnsiTheme="minorHAnsi"/>
          <w:sz w:val="22"/>
          <w:szCs w:val="22"/>
          <w:lang w:val="bs-Latn-BA"/>
        </w:rPr>
        <w:t>poništ</w:t>
      </w:r>
      <w:r w:rsidR="007951DD" w:rsidRPr="00867A0F">
        <w:rPr>
          <w:rFonts w:asciiTheme="minorHAnsi" w:hAnsiTheme="minorHAnsi"/>
          <w:sz w:val="22"/>
          <w:szCs w:val="22"/>
          <w:lang w:val="bs-Latn-BA"/>
        </w:rPr>
        <w:t>ena</w:t>
      </w:r>
      <w:r w:rsidR="00FF3E2C" w:rsidRPr="00867A0F">
        <w:rPr>
          <w:rFonts w:asciiTheme="minorHAnsi" w:hAnsiTheme="minorHAnsi"/>
          <w:sz w:val="22"/>
          <w:szCs w:val="22"/>
          <w:lang w:val="bs-Latn-BA"/>
        </w:rPr>
        <w:t>.</w:t>
      </w:r>
      <w:r w:rsidR="00A53AEA" w:rsidRPr="00867A0F">
        <w:rPr>
          <w:rFonts w:asciiTheme="minorHAnsi" w:hAnsiTheme="minorHAnsi"/>
          <w:sz w:val="22"/>
          <w:szCs w:val="22"/>
          <w:lang w:val="bs-Latn-BA"/>
        </w:rPr>
        <w:t xml:space="preserve"> </w:t>
      </w:r>
    </w:p>
    <w:p w14:paraId="7BEFD2BB" w14:textId="1BA08047" w:rsidR="00FF3E2C" w:rsidRPr="00867A0F" w:rsidRDefault="00FF3E2C" w:rsidP="00FF3E2C">
      <w:pPr>
        <w:pStyle w:val="Heading1"/>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heme="minorHAnsi" w:hAnsiTheme="minorHAnsi"/>
          <w:caps/>
          <w:sz w:val="22"/>
          <w:szCs w:val="22"/>
          <w:lang w:val="bs-Latn-BA"/>
        </w:rPr>
      </w:pPr>
      <w:bookmarkStart w:id="10" w:name="_Toc468448512"/>
      <w:r w:rsidRPr="00867A0F">
        <w:rPr>
          <w:rFonts w:asciiTheme="minorHAnsi" w:hAnsiTheme="minorHAnsi"/>
          <w:caps/>
          <w:sz w:val="22"/>
          <w:szCs w:val="22"/>
          <w:lang w:val="bs-Latn-BA"/>
        </w:rPr>
        <w:t>3. Načini podnošenja prij</w:t>
      </w:r>
      <w:r w:rsidR="001F17C3" w:rsidRPr="00867A0F">
        <w:rPr>
          <w:rFonts w:asciiTheme="minorHAnsi" w:hAnsiTheme="minorHAnsi"/>
          <w:caps/>
          <w:sz w:val="22"/>
          <w:szCs w:val="22"/>
          <w:lang w:val="bs-Latn-BA"/>
        </w:rPr>
        <w:t xml:space="preserve">AVA </w:t>
      </w:r>
      <w:r w:rsidRPr="00867A0F">
        <w:rPr>
          <w:rFonts w:asciiTheme="minorHAnsi" w:hAnsiTheme="minorHAnsi"/>
          <w:caps/>
          <w:sz w:val="22"/>
          <w:szCs w:val="22"/>
          <w:lang w:val="bs-Latn-BA"/>
        </w:rPr>
        <w:t>i njihova evaluacija</w:t>
      </w:r>
      <w:bookmarkEnd w:id="10"/>
    </w:p>
    <w:p w14:paraId="3A744280" w14:textId="2CC1D5EB" w:rsidR="00FF3E2C" w:rsidRPr="00867A0F" w:rsidRDefault="001F17C3"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P</w:t>
      </w:r>
      <w:r w:rsidR="00FF3E2C" w:rsidRPr="00867A0F">
        <w:rPr>
          <w:rFonts w:asciiTheme="minorHAnsi" w:hAnsiTheme="minorHAnsi"/>
          <w:sz w:val="22"/>
          <w:szCs w:val="22"/>
          <w:lang w:val="bs-Latn-BA"/>
        </w:rPr>
        <w:t>rij</w:t>
      </w:r>
      <w:r w:rsidRPr="00867A0F">
        <w:rPr>
          <w:rFonts w:asciiTheme="minorHAnsi" w:hAnsiTheme="minorHAnsi"/>
          <w:sz w:val="22"/>
          <w:szCs w:val="22"/>
          <w:lang w:val="bs-Latn-BA"/>
        </w:rPr>
        <w:t xml:space="preserve">ave za </w:t>
      </w:r>
      <w:r w:rsidR="00F14AE3" w:rsidRPr="00867A0F">
        <w:rPr>
          <w:rFonts w:asciiTheme="minorHAnsi" w:hAnsiTheme="minorHAnsi" w:cs="Tahoma"/>
          <w:sz w:val="22"/>
          <w:lang w:val="bs-Latn-BA"/>
        </w:rPr>
        <w:t>podršk</w:t>
      </w:r>
      <w:r w:rsidRPr="00867A0F">
        <w:rPr>
          <w:rFonts w:asciiTheme="minorHAnsi" w:hAnsiTheme="minorHAnsi" w:cs="Tahoma"/>
          <w:sz w:val="22"/>
          <w:lang w:val="bs-Latn-BA"/>
        </w:rPr>
        <w:t>u</w:t>
      </w:r>
      <w:r w:rsidRPr="00867A0F">
        <w:rPr>
          <w:rFonts w:asciiTheme="minorHAnsi" w:hAnsiTheme="minorHAnsi" w:cs="Tahoma"/>
          <w:b/>
          <w:sz w:val="22"/>
          <w:lang w:val="bs-Latn-BA"/>
        </w:rPr>
        <w:t xml:space="preserve"> </w:t>
      </w:r>
      <w:r w:rsidR="00FF3E2C" w:rsidRPr="00867A0F">
        <w:rPr>
          <w:rFonts w:asciiTheme="minorHAnsi" w:hAnsiTheme="minorHAnsi"/>
          <w:sz w:val="22"/>
          <w:szCs w:val="22"/>
          <w:lang w:val="bs-Latn-BA"/>
        </w:rPr>
        <w:t>treba</w:t>
      </w:r>
      <w:r w:rsidRPr="00867A0F">
        <w:rPr>
          <w:rFonts w:asciiTheme="minorHAnsi" w:hAnsiTheme="minorHAnsi"/>
          <w:sz w:val="22"/>
          <w:szCs w:val="22"/>
          <w:lang w:val="bs-Latn-BA"/>
        </w:rPr>
        <w:t>ju</w:t>
      </w:r>
      <w:r w:rsidR="00FF3E2C" w:rsidRPr="00867A0F">
        <w:rPr>
          <w:rFonts w:asciiTheme="minorHAnsi" w:hAnsiTheme="minorHAnsi"/>
          <w:sz w:val="22"/>
          <w:szCs w:val="22"/>
          <w:lang w:val="bs-Latn-BA"/>
        </w:rPr>
        <w:t xml:space="preserve"> </w:t>
      </w:r>
      <w:r w:rsidRPr="00867A0F">
        <w:rPr>
          <w:rFonts w:asciiTheme="minorHAnsi" w:hAnsiTheme="minorHAnsi"/>
          <w:sz w:val="22"/>
          <w:szCs w:val="22"/>
          <w:lang w:val="bs-Latn-BA"/>
        </w:rPr>
        <w:t xml:space="preserve">biti </w:t>
      </w:r>
      <w:r w:rsidR="00FF3E2C" w:rsidRPr="00867A0F">
        <w:rPr>
          <w:rFonts w:asciiTheme="minorHAnsi" w:hAnsiTheme="minorHAnsi"/>
          <w:sz w:val="22"/>
          <w:szCs w:val="22"/>
          <w:lang w:val="bs-Latn-BA"/>
        </w:rPr>
        <w:t>dostav</w:t>
      </w:r>
      <w:r w:rsidRPr="00867A0F">
        <w:rPr>
          <w:rFonts w:asciiTheme="minorHAnsi" w:hAnsiTheme="minorHAnsi"/>
          <w:sz w:val="22"/>
          <w:szCs w:val="22"/>
          <w:lang w:val="bs-Latn-BA"/>
        </w:rPr>
        <w:t xml:space="preserve">ljene </w:t>
      </w:r>
      <w:r w:rsidR="00FF3E2C" w:rsidRPr="00867A0F">
        <w:rPr>
          <w:rFonts w:asciiTheme="minorHAnsi" w:hAnsiTheme="minorHAnsi"/>
          <w:sz w:val="22"/>
          <w:szCs w:val="22"/>
          <w:lang w:val="bs-Latn-BA"/>
        </w:rPr>
        <w:t xml:space="preserve">u formi koju propisuje ovaj poziv, uključujući sve tražene priloge. </w:t>
      </w:r>
    </w:p>
    <w:p w14:paraId="1927F800" w14:textId="5EC930F9" w:rsidR="00FF3E2C" w:rsidRPr="00867A0F" w:rsidRDefault="00FF3E2C"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Evaluacija prij</w:t>
      </w:r>
      <w:r w:rsidR="001F17C3" w:rsidRPr="00867A0F">
        <w:rPr>
          <w:rFonts w:asciiTheme="minorHAnsi" w:hAnsiTheme="minorHAnsi"/>
          <w:sz w:val="22"/>
          <w:szCs w:val="22"/>
          <w:lang w:val="bs-Latn-BA"/>
        </w:rPr>
        <w:t xml:space="preserve">ava </w:t>
      </w:r>
      <w:r w:rsidRPr="00867A0F">
        <w:rPr>
          <w:rFonts w:asciiTheme="minorHAnsi" w:hAnsiTheme="minorHAnsi"/>
          <w:sz w:val="22"/>
          <w:szCs w:val="22"/>
          <w:lang w:val="bs-Latn-BA"/>
        </w:rPr>
        <w:t xml:space="preserve">će se vršiti u dva </w:t>
      </w:r>
      <w:r w:rsidR="009C5FA6" w:rsidRPr="00867A0F">
        <w:rPr>
          <w:rFonts w:asciiTheme="minorHAnsi" w:hAnsiTheme="minorHAnsi"/>
          <w:sz w:val="22"/>
          <w:szCs w:val="22"/>
          <w:lang w:val="bs-Latn-BA"/>
        </w:rPr>
        <w:t>koraka</w:t>
      </w:r>
      <w:r w:rsidRPr="00867A0F">
        <w:rPr>
          <w:rFonts w:asciiTheme="minorHAnsi" w:hAnsiTheme="minorHAnsi"/>
          <w:sz w:val="22"/>
          <w:szCs w:val="22"/>
          <w:lang w:val="bs-Latn-BA"/>
        </w:rPr>
        <w:t xml:space="preserve">, pri čemu je prvi </w:t>
      </w:r>
      <w:r w:rsidRPr="00867A0F">
        <w:rPr>
          <w:rFonts w:asciiTheme="minorHAnsi" w:hAnsiTheme="minorHAnsi"/>
          <w:b/>
          <w:sz w:val="22"/>
          <w:szCs w:val="22"/>
          <w:lang w:val="bs-Latn-BA"/>
        </w:rPr>
        <w:t>administrativna provjera</w:t>
      </w:r>
      <w:r w:rsidRPr="00867A0F">
        <w:rPr>
          <w:rFonts w:asciiTheme="minorHAnsi" w:hAnsiTheme="minorHAnsi"/>
          <w:sz w:val="22"/>
          <w:szCs w:val="22"/>
          <w:lang w:val="bs-Latn-BA"/>
        </w:rPr>
        <w:t xml:space="preserve">, a drugi </w:t>
      </w:r>
      <w:r w:rsidRPr="00867A0F">
        <w:rPr>
          <w:rFonts w:asciiTheme="minorHAnsi" w:hAnsiTheme="minorHAnsi"/>
          <w:b/>
          <w:sz w:val="22"/>
          <w:szCs w:val="22"/>
          <w:lang w:val="bs-Latn-BA"/>
        </w:rPr>
        <w:t xml:space="preserve">tehnička evaluacija </w:t>
      </w:r>
      <w:r w:rsidRPr="00867A0F">
        <w:rPr>
          <w:rFonts w:asciiTheme="minorHAnsi" w:hAnsiTheme="minorHAnsi"/>
          <w:sz w:val="22"/>
          <w:szCs w:val="22"/>
          <w:lang w:val="bs-Latn-BA"/>
        </w:rPr>
        <w:t>u odnosu na postavljene kriterije.</w:t>
      </w:r>
    </w:p>
    <w:p w14:paraId="1FEC8946" w14:textId="77777777" w:rsidR="00FF3E2C" w:rsidRPr="00867A0F" w:rsidRDefault="00FF3E2C" w:rsidP="00FF3E2C">
      <w:pPr>
        <w:spacing w:before="120"/>
        <w:jc w:val="both"/>
        <w:rPr>
          <w:rFonts w:asciiTheme="minorHAnsi" w:hAnsiTheme="minorHAnsi"/>
          <w:sz w:val="22"/>
          <w:szCs w:val="22"/>
          <w:lang w:val="bs-Latn-BA"/>
        </w:rPr>
      </w:pPr>
    </w:p>
    <w:p w14:paraId="505B0351"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11" w:name="_Toc125454352"/>
      <w:bookmarkStart w:id="12" w:name="_Toc468448513"/>
      <w:r w:rsidRPr="00867A0F">
        <w:rPr>
          <w:rFonts w:asciiTheme="minorHAnsi" w:hAnsiTheme="minorHAnsi"/>
          <w:sz w:val="22"/>
          <w:szCs w:val="22"/>
          <w:lang w:val="bs-Latn-BA"/>
        </w:rPr>
        <w:lastRenderedPageBreak/>
        <w:t>3.1</w:t>
      </w:r>
      <w:r w:rsidRPr="00867A0F">
        <w:rPr>
          <w:rFonts w:asciiTheme="minorHAnsi" w:hAnsiTheme="minorHAnsi"/>
          <w:sz w:val="22"/>
          <w:szCs w:val="22"/>
          <w:lang w:val="bs-Latn-BA"/>
        </w:rPr>
        <w:tab/>
      </w:r>
      <w:bookmarkEnd w:id="11"/>
      <w:r w:rsidRPr="00867A0F">
        <w:rPr>
          <w:rFonts w:asciiTheme="minorHAnsi" w:hAnsiTheme="minorHAnsi"/>
          <w:sz w:val="22"/>
          <w:szCs w:val="22"/>
          <w:lang w:val="bs-Latn-BA"/>
        </w:rPr>
        <w:t xml:space="preserve"> Obrazac prijedloga</w:t>
      </w:r>
      <w:bookmarkEnd w:id="12"/>
    </w:p>
    <w:p w14:paraId="4E9B1FCE" w14:textId="77777777" w:rsidR="00FF3E2C" w:rsidRPr="00867A0F" w:rsidRDefault="00D94B1F"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P</w:t>
      </w:r>
      <w:r w:rsidR="00FF3E2C" w:rsidRPr="00867A0F">
        <w:rPr>
          <w:rFonts w:asciiTheme="minorHAnsi" w:hAnsiTheme="minorHAnsi"/>
          <w:sz w:val="22"/>
          <w:szCs w:val="22"/>
          <w:lang w:val="bs-Latn-BA"/>
        </w:rPr>
        <w:t xml:space="preserve">rijava treba da </w:t>
      </w:r>
      <w:r w:rsidR="00A53AEA" w:rsidRPr="00867A0F">
        <w:rPr>
          <w:rFonts w:asciiTheme="minorHAnsi" w:hAnsiTheme="minorHAnsi"/>
          <w:sz w:val="22"/>
          <w:szCs w:val="22"/>
          <w:lang w:val="bs-Latn-BA"/>
        </w:rPr>
        <w:t>sadrži</w:t>
      </w:r>
      <w:r w:rsidR="00FF3E2C" w:rsidRPr="00867A0F">
        <w:rPr>
          <w:rFonts w:asciiTheme="minorHAnsi" w:hAnsiTheme="minorHAnsi"/>
          <w:sz w:val="22"/>
          <w:szCs w:val="22"/>
          <w:lang w:val="bs-Latn-BA"/>
        </w:rPr>
        <w:t xml:space="preserve"> sljedeć</w:t>
      </w:r>
      <w:r w:rsidR="00A53AEA" w:rsidRPr="00867A0F">
        <w:rPr>
          <w:rFonts w:asciiTheme="minorHAnsi" w:hAnsiTheme="minorHAnsi"/>
          <w:sz w:val="22"/>
          <w:szCs w:val="22"/>
          <w:lang w:val="bs-Latn-BA"/>
        </w:rPr>
        <w:t>e</w:t>
      </w:r>
      <w:r w:rsidR="00FF3E2C" w:rsidRPr="00867A0F">
        <w:rPr>
          <w:rFonts w:asciiTheme="minorHAnsi" w:hAnsiTheme="minorHAnsi"/>
          <w:sz w:val="22"/>
          <w:szCs w:val="22"/>
          <w:lang w:val="bs-Latn-BA"/>
        </w:rPr>
        <w:t xml:space="preserve"> dokumen</w:t>
      </w:r>
      <w:r w:rsidR="00A53AEA" w:rsidRPr="00867A0F">
        <w:rPr>
          <w:rFonts w:asciiTheme="minorHAnsi" w:hAnsiTheme="minorHAnsi"/>
          <w:sz w:val="22"/>
          <w:szCs w:val="22"/>
          <w:lang w:val="bs-Latn-BA"/>
        </w:rPr>
        <w:t>te</w:t>
      </w:r>
      <w:r w:rsidR="00FF3E2C" w:rsidRPr="00867A0F">
        <w:rPr>
          <w:rFonts w:asciiTheme="minorHAnsi" w:hAnsiTheme="minorHAnsi"/>
          <w:sz w:val="22"/>
          <w:szCs w:val="22"/>
          <w:lang w:val="bs-Latn-BA"/>
        </w:rPr>
        <w:t xml:space="preserve">: </w:t>
      </w:r>
    </w:p>
    <w:p w14:paraId="301FF276" w14:textId="452FB2BB" w:rsidR="00FF3E2C" w:rsidRPr="00867A0F" w:rsidRDefault="00A53AEA" w:rsidP="000F1B6A">
      <w:pPr>
        <w:numPr>
          <w:ilvl w:val="0"/>
          <w:numId w:val="5"/>
        </w:numPr>
        <w:spacing w:before="120" w:after="120"/>
        <w:ind w:left="357" w:hanging="357"/>
        <w:jc w:val="both"/>
        <w:rPr>
          <w:rFonts w:asciiTheme="minorHAnsi" w:hAnsiTheme="minorHAnsi"/>
          <w:b/>
          <w:sz w:val="22"/>
          <w:szCs w:val="22"/>
          <w:lang w:val="bs-Latn-BA" w:eastAsia="en-GB"/>
        </w:rPr>
      </w:pPr>
      <w:r w:rsidRPr="00867A0F">
        <w:rPr>
          <w:rFonts w:asciiTheme="minorHAnsi" w:hAnsiTheme="minorHAnsi"/>
          <w:b/>
          <w:sz w:val="22"/>
          <w:szCs w:val="22"/>
          <w:lang w:val="bs-Latn-BA" w:eastAsia="en-GB"/>
        </w:rPr>
        <w:t xml:space="preserve">POPUNJEN </w:t>
      </w:r>
      <w:r w:rsidR="00F358E8" w:rsidRPr="00867A0F">
        <w:rPr>
          <w:rFonts w:asciiTheme="minorHAnsi" w:hAnsiTheme="minorHAnsi"/>
          <w:b/>
          <w:sz w:val="22"/>
          <w:szCs w:val="22"/>
          <w:lang w:val="bs-Latn-BA" w:eastAsia="en-GB"/>
        </w:rPr>
        <w:t>OBRAZAC</w:t>
      </w:r>
      <w:r w:rsidR="004A4F45">
        <w:rPr>
          <w:rFonts w:asciiTheme="minorHAnsi" w:hAnsiTheme="minorHAnsi"/>
          <w:b/>
          <w:sz w:val="22"/>
          <w:szCs w:val="22"/>
          <w:lang w:val="bs-Latn-BA" w:eastAsia="en-GB"/>
        </w:rPr>
        <w:t xml:space="preserve"> (PRILOG I)</w:t>
      </w:r>
      <w:r w:rsidR="00FF3E2C" w:rsidRPr="00867A0F">
        <w:rPr>
          <w:rFonts w:asciiTheme="minorHAnsi" w:hAnsiTheme="minorHAnsi"/>
          <w:b/>
          <w:sz w:val="22"/>
          <w:szCs w:val="22"/>
          <w:lang w:val="bs-Latn-BA" w:eastAsia="en-GB"/>
        </w:rPr>
        <w:t>;</w:t>
      </w:r>
    </w:p>
    <w:p w14:paraId="54A55D6D" w14:textId="652BA8D0" w:rsidR="00FF3E2C" w:rsidRPr="00867A0F" w:rsidRDefault="00FF3E2C" w:rsidP="000F1B6A">
      <w:pPr>
        <w:numPr>
          <w:ilvl w:val="0"/>
          <w:numId w:val="5"/>
        </w:numPr>
        <w:spacing w:before="120" w:after="120"/>
        <w:ind w:left="357" w:hanging="357"/>
        <w:jc w:val="both"/>
        <w:rPr>
          <w:rFonts w:asciiTheme="minorHAnsi" w:hAnsiTheme="minorHAnsi"/>
          <w:b/>
          <w:caps/>
          <w:color w:val="000000"/>
          <w:sz w:val="22"/>
          <w:szCs w:val="22"/>
          <w:lang w:val="bs-Latn-BA" w:eastAsia="tr-TR"/>
        </w:rPr>
      </w:pPr>
      <w:r w:rsidRPr="00867A0F">
        <w:rPr>
          <w:rFonts w:asciiTheme="minorHAnsi" w:hAnsiTheme="minorHAnsi"/>
          <w:b/>
          <w:caps/>
          <w:color w:val="000000"/>
          <w:sz w:val="22"/>
          <w:szCs w:val="22"/>
          <w:lang w:val="bs-Latn-BA" w:eastAsia="tr-TR"/>
        </w:rPr>
        <w:t>Budžet sa narativnim dijelom</w:t>
      </w:r>
      <w:r w:rsidR="00D94B1F" w:rsidRPr="00867A0F">
        <w:rPr>
          <w:rFonts w:asciiTheme="minorHAnsi" w:hAnsiTheme="minorHAnsi"/>
          <w:b/>
          <w:caps/>
          <w:color w:val="000000"/>
          <w:sz w:val="22"/>
          <w:szCs w:val="22"/>
          <w:lang w:val="bs-Latn-BA" w:eastAsia="tr-TR"/>
        </w:rPr>
        <w:t xml:space="preserve"> koji pojašnjava čitav projekat/program</w:t>
      </w:r>
      <w:r w:rsidR="004A4F45">
        <w:rPr>
          <w:rFonts w:asciiTheme="minorHAnsi" w:hAnsiTheme="minorHAnsi"/>
          <w:b/>
          <w:caps/>
          <w:color w:val="000000"/>
          <w:sz w:val="22"/>
          <w:szCs w:val="22"/>
          <w:lang w:val="bs-Latn-BA" w:eastAsia="tr-TR"/>
        </w:rPr>
        <w:t xml:space="preserve"> (PRILOG II)</w:t>
      </w:r>
      <w:r w:rsidRPr="00867A0F">
        <w:rPr>
          <w:rFonts w:asciiTheme="minorHAnsi" w:hAnsiTheme="minorHAnsi"/>
          <w:b/>
          <w:caps/>
          <w:color w:val="000000"/>
          <w:sz w:val="22"/>
          <w:szCs w:val="22"/>
          <w:lang w:val="bs-Latn-BA" w:eastAsia="tr-TR"/>
        </w:rPr>
        <w:t>;</w:t>
      </w:r>
    </w:p>
    <w:p w14:paraId="66FE0027" w14:textId="0F3B35FC" w:rsidR="00A84600" w:rsidRPr="00867A0F" w:rsidRDefault="00A53AEA" w:rsidP="000F1B6A">
      <w:pPr>
        <w:numPr>
          <w:ilvl w:val="0"/>
          <w:numId w:val="5"/>
        </w:numPr>
        <w:spacing w:before="120" w:after="120"/>
        <w:ind w:left="357" w:hanging="357"/>
        <w:jc w:val="both"/>
        <w:rPr>
          <w:rFonts w:asciiTheme="minorHAnsi" w:hAnsiTheme="minorHAnsi"/>
          <w:b/>
          <w:caps/>
          <w:color w:val="000000"/>
          <w:sz w:val="22"/>
          <w:szCs w:val="22"/>
          <w:lang w:val="bs-Latn-BA" w:eastAsia="tr-TR"/>
        </w:rPr>
      </w:pPr>
      <w:r w:rsidRPr="00867A0F">
        <w:rPr>
          <w:rFonts w:asciiTheme="minorHAnsi" w:hAnsiTheme="minorHAnsi"/>
          <w:b/>
          <w:caps/>
          <w:color w:val="000000"/>
          <w:sz w:val="22"/>
          <w:szCs w:val="22"/>
          <w:lang w:val="bs-Latn-BA" w:eastAsia="tr-TR"/>
        </w:rPr>
        <w:t>PISMO</w:t>
      </w:r>
      <w:r w:rsidR="00311D37" w:rsidRPr="00867A0F">
        <w:rPr>
          <w:rFonts w:asciiTheme="minorHAnsi" w:hAnsiTheme="minorHAnsi"/>
          <w:b/>
          <w:caps/>
          <w:color w:val="000000"/>
          <w:sz w:val="22"/>
          <w:szCs w:val="22"/>
          <w:lang w:val="bs-Latn-BA" w:eastAsia="tr-TR"/>
        </w:rPr>
        <w:t xml:space="preserve"> namjere </w:t>
      </w:r>
      <w:r w:rsidRPr="00867A0F">
        <w:rPr>
          <w:rFonts w:asciiTheme="minorHAnsi" w:hAnsiTheme="minorHAnsi"/>
          <w:b/>
          <w:caps/>
          <w:color w:val="000000"/>
          <w:sz w:val="22"/>
          <w:szCs w:val="22"/>
          <w:lang w:val="bs-Latn-BA" w:eastAsia="tr-TR"/>
        </w:rPr>
        <w:t xml:space="preserve">SA </w:t>
      </w:r>
      <w:r w:rsidR="00F14AE3" w:rsidRPr="00867A0F">
        <w:rPr>
          <w:rFonts w:asciiTheme="minorHAnsi" w:hAnsiTheme="minorHAnsi"/>
          <w:b/>
          <w:caps/>
          <w:color w:val="000000"/>
          <w:sz w:val="22"/>
          <w:szCs w:val="22"/>
          <w:lang w:val="bs-Latn-BA" w:eastAsia="tr-TR"/>
        </w:rPr>
        <w:t>PLANIRANIM</w:t>
      </w:r>
      <w:r w:rsidR="00311D37" w:rsidRPr="00867A0F">
        <w:rPr>
          <w:rFonts w:asciiTheme="minorHAnsi" w:hAnsiTheme="minorHAnsi"/>
          <w:b/>
          <w:caps/>
          <w:color w:val="000000"/>
          <w:sz w:val="22"/>
          <w:szCs w:val="22"/>
          <w:lang w:val="bs-Latn-BA" w:eastAsia="tr-TR"/>
        </w:rPr>
        <w:t xml:space="preserve"> iznos</w:t>
      </w:r>
      <w:r w:rsidRPr="00867A0F">
        <w:rPr>
          <w:rFonts w:asciiTheme="minorHAnsi" w:hAnsiTheme="minorHAnsi"/>
          <w:b/>
          <w:caps/>
          <w:color w:val="000000"/>
          <w:sz w:val="22"/>
          <w:szCs w:val="22"/>
          <w:lang w:val="bs-Latn-BA" w:eastAsia="tr-TR"/>
        </w:rPr>
        <w:t>OM</w:t>
      </w:r>
      <w:r w:rsidR="00311D37" w:rsidRPr="00867A0F">
        <w:rPr>
          <w:rFonts w:asciiTheme="minorHAnsi" w:hAnsiTheme="minorHAnsi"/>
          <w:b/>
          <w:caps/>
          <w:color w:val="000000"/>
          <w:sz w:val="22"/>
          <w:szCs w:val="22"/>
          <w:lang w:val="bs-Latn-BA" w:eastAsia="tr-TR"/>
        </w:rPr>
        <w:t xml:space="preserve"> sufinansiranja</w:t>
      </w:r>
      <w:r w:rsidR="004A4F45">
        <w:rPr>
          <w:rFonts w:asciiTheme="minorHAnsi" w:hAnsiTheme="minorHAnsi"/>
          <w:b/>
          <w:caps/>
          <w:color w:val="000000"/>
          <w:sz w:val="22"/>
          <w:szCs w:val="22"/>
          <w:lang w:val="bs-Latn-BA" w:eastAsia="tr-TR"/>
        </w:rPr>
        <w:t xml:space="preserve"> (PRILOG III)</w:t>
      </w:r>
      <w:bookmarkStart w:id="13" w:name="_GoBack"/>
      <w:bookmarkEnd w:id="13"/>
      <w:r w:rsidR="00A84600" w:rsidRPr="00867A0F">
        <w:rPr>
          <w:rFonts w:asciiTheme="minorHAnsi" w:hAnsiTheme="minorHAnsi"/>
          <w:b/>
          <w:caps/>
          <w:color w:val="000000"/>
          <w:sz w:val="22"/>
          <w:szCs w:val="22"/>
          <w:lang w:val="bs-Latn-BA" w:eastAsia="tr-TR"/>
        </w:rPr>
        <w:t>;</w:t>
      </w:r>
    </w:p>
    <w:p w14:paraId="3958C50A" w14:textId="77777777" w:rsidR="00FF3E2C" w:rsidRPr="00867A0F" w:rsidRDefault="00FF3E2C" w:rsidP="000F1B6A">
      <w:pPr>
        <w:numPr>
          <w:ilvl w:val="0"/>
          <w:numId w:val="5"/>
        </w:numPr>
        <w:spacing w:before="120" w:after="120"/>
        <w:jc w:val="both"/>
        <w:rPr>
          <w:rFonts w:asciiTheme="minorHAnsi" w:hAnsiTheme="minorHAnsi"/>
          <w:b/>
          <w:caps/>
          <w:color w:val="000000"/>
          <w:sz w:val="22"/>
          <w:szCs w:val="22"/>
          <w:lang w:val="bs-Latn-BA" w:eastAsia="tr-TR"/>
        </w:rPr>
      </w:pPr>
      <w:r w:rsidRPr="00867A0F">
        <w:rPr>
          <w:rFonts w:asciiTheme="minorHAnsi" w:hAnsiTheme="minorHAnsi"/>
          <w:b/>
          <w:caps/>
          <w:color w:val="000000"/>
          <w:sz w:val="22"/>
          <w:szCs w:val="22"/>
          <w:lang w:val="bs-Latn-BA" w:eastAsia="tr-TR"/>
        </w:rPr>
        <w:t xml:space="preserve">Izjava o partnerstvu </w:t>
      </w:r>
      <w:r w:rsidR="00C54878" w:rsidRPr="00867A0F">
        <w:rPr>
          <w:rFonts w:asciiTheme="minorHAnsi" w:hAnsiTheme="minorHAnsi"/>
          <w:b/>
          <w:caps/>
          <w:color w:val="000000"/>
          <w:sz w:val="22"/>
          <w:szCs w:val="22"/>
          <w:lang w:val="bs-Latn-BA" w:eastAsia="tr-TR"/>
        </w:rPr>
        <w:t>(</w:t>
      </w:r>
      <w:r w:rsidRPr="00867A0F">
        <w:rPr>
          <w:rFonts w:asciiTheme="minorHAnsi" w:hAnsiTheme="minorHAnsi"/>
          <w:b/>
          <w:caps/>
          <w:color w:val="000000"/>
          <w:sz w:val="22"/>
          <w:szCs w:val="22"/>
          <w:lang w:val="bs-Latn-BA" w:eastAsia="tr-TR"/>
        </w:rPr>
        <w:t xml:space="preserve">SA </w:t>
      </w:r>
      <w:r w:rsidR="00A53AEA" w:rsidRPr="00867A0F">
        <w:rPr>
          <w:rFonts w:asciiTheme="minorHAnsi" w:hAnsiTheme="minorHAnsi"/>
          <w:b/>
          <w:caps/>
          <w:color w:val="000000"/>
          <w:sz w:val="22"/>
          <w:szCs w:val="22"/>
          <w:lang w:val="bs-Latn-BA" w:eastAsia="tr-TR"/>
        </w:rPr>
        <w:t xml:space="preserve">ZAVODOM </w:t>
      </w:r>
      <w:r w:rsidRPr="00867A0F">
        <w:rPr>
          <w:rFonts w:asciiTheme="minorHAnsi" w:hAnsiTheme="minorHAnsi"/>
          <w:b/>
          <w:caps/>
          <w:color w:val="000000"/>
          <w:sz w:val="22"/>
          <w:szCs w:val="22"/>
          <w:lang w:val="bs-Latn-BA" w:eastAsia="tr-TR"/>
        </w:rPr>
        <w:t xml:space="preserve">ZA ZAPOŠLJAVANJE, </w:t>
      </w:r>
      <w:r w:rsidR="00F14AE3" w:rsidRPr="00867A0F">
        <w:rPr>
          <w:rFonts w:asciiTheme="minorHAnsi" w:hAnsiTheme="minorHAnsi"/>
          <w:b/>
          <w:caps/>
          <w:color w:val="000000"/>
          <w:sz w:val="22"/>
          <w:szCs w:val="22"/>
          <w:lang w:val="bs-Latn-BA" w:eastAsia="tr-TR"/>
        </w:rPr>
        <w:t xml:space="preserve">RAZVOJNOM AGENCIJOM ILI </w:t>
      </w:r>
      <w:r w:rsidRPr="00867A0F">
        <w:rPr>
          <w:rFonts w:asciiTheme="minorHAnsi" w:hAnsiTheme="minorHAnsi"/>
          <w:b/>
          <w:caps/>
          <w:color w:val="000000"/>
          <w:sz w:val="22"/>
          <w:szCs w:val="22"/>
          <w:lang w:val="bs-Latn-BA" w:eastAsia="tr-TR"/>
        </w:rPr>
        <w:t>DRUGIM PARTNERIMA NA PROJEKTU</w:t>
      </w:r>
      <w:r w:rsidR="00C54878" w:rsidRPr="00867A0F">
        <w:rPr>
          <w:rFonts w:asciiTheme="minorHAnsi" w:hAnsiTheme="minorHAnsi"/>
          <w:b/>
          <w:caps/>
          <w:color w:val="000000"/>
          <w:sz w:val="22"/>
          <w:szCs w:val="22"/>
          <w:lang w:val="bs-Latn-BA" w:eastAsia="tr-TR"/>
        </w:rPr>
        <w:t>)</w:t>
      </w:r>
      <w:r w:rsidR="00020620" w:rsidRPr="00867A0F">
        <w:rPr>
          <w:rFonts w:asciiTheme="minorHAnsi" w:hAnsiTheme="minorHAnsi"/>
          <w:b/>
          <w:caps/>
          <w:color w:val="000000"/>
          <w:sz w:val="22"/>
          <w:szCs w:val="22"/>
          <w:lang w:val="bs-Latn-BA" w:eastAsia="tr-TR"/>
        </w:rPr>
        <w:t xml:space="preserve"> – </w:t>
      </w:r>
      <w:r w:rsidR="00441224" w:rsidRPr="00867A0F">
        <w:rPr>
          <w:rFonts w:asciiTheme="minorHAnsi" w:hAnsiTheme="minorHAnsi"/>
          <w:b/>
          <w:i/>
          <w:caps/>
          <w:color w:val="000000"/>
          <w:sz w:val="22"/>
          <w:szCs w:val="22"/>
          <w:lang w:val="bs-Latn-BA" w:eastAsia="tr-TR"/>
        </w:rPr>
        <w:t>UKOLIKO JE RELEVANTNO</w:t>
      </w:r>
      <w:r w:rsidRPr="00867A0F">
        <w:rPr>
          <w:rFonts w:asciiTheme="minorHAnsi" w:hAnsiTheme="minorHAnsi"/>
          <w:b/>
          <w:caps/>
          <w:color w:val="000000"/>
          <w:sz w:val="22"/>
          <w:szCs w:val="22"/>
          <w:lang w:val="bs-Latn-BA" w:eastAsia="tr-TR"/>
        </w:rPr>
        <w:t>;</w:t>
      </w:r>
    </w:p>
    <w:p w14:paraId="1D8BE78D" w14:textId="77777777" w:rsidR="00F14AE3" w:rsidRPr="00867A0F"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Kopija registracije preduzeća</w:t>
      </w:r>
      <w:r w:rsidR="00D94B1F" w:rsidRPr="00867A0F">
        <w:rPr>
          <w:rFonts w:asciiTheme="minorHAnsi" w:hAnsiTheme="minorHAnsi"/>
          <w:b/>
          <w:caps/>
          <w:sz w:val="22"/>
          <w:szCs w:val="22"/>
          <w:lang w:val="bs-Latn-BA" w:eastAsia="en-GB"/>
        </w:rPr>
        <w:t xml:space="preserve"> (prva i posljednja registracija)</w:t>
      </w:r>
      <w:r w:rsidRPr="00867A0F">
        <w:rPr>
          <w:rFonts w:asciiTheme="minorHAnsi" w:hAnsiTheme="minorHAnsi"/>
          <w:b/>
          <w:caps/>
          <w:sz w:val="22"/>
          <w:szCs w:val="22"/>
          <w:lang w:val="bs-Latn-BA" w:eastAsia="en-GB"/>
        </w:rPr>
        <w:t xml:space="preserve">; </w:t>
      </w:r>
    </w:p>
    <w:p w14:paraId="1B3EDAAD" w14:textId="77777777" w:rsidR="00F14AE3" w:rsidRPr="00867A0F"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 xml:space="preserve">Kopija finansijskih izvještaja za posljednje dvije godine (2014 I 2015), potpisan od strane ovlaštenog računovođe. Izvještaji trebaju uključivati izvještaj o prihodima, bilansu stanja i izvještaj o protoku novca, ukoliko su dostupni; </w:t>
      </w:r>
    </w:p>
    <w:p w14:paraId="5557D924" w14:textId="77777777" w:rsidR="00F14AE3" w:rsidRPr="00867A0F"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Poresko uvjerenje o izmirenim obavezama (DIREKTNI I INDIREKTNI POREZI);</w:t>
      </w:r>
    </w:p>
    <w:p w14:paraId="2632200F" w14:textId="77777777" w:rsidR="00F14AE3" w:rsidRPr="00867A0F"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 xml:space="preserve">Potvrda/prijava o pretrpljenoj materijalnoj šteti OD POPLAVA IZ MAJA 2014. GODINE– </w:t>
      </w:r>
      <w:r w:rsidR="00D94B1F" w:rsidRPr="00867A0F">
        <w:rPr>
          <w:rFonts w:asciiTheme="minorHAnsi" w:hAnsiTheme="minorHAnsi"/>
          <w:b/>
          <w:caps/>
          <w:sz w:val="22"/>
          <w:szCs w:val="22"/>
          <w:lang w:val="bs-Latn-BA" w:eastAsia="en-GB"/>
        </w:rPr>
        <w:t>izdata od jls ili druge nadležne</w:t>
      </w:r>
      <w:r w:rsidRPr="00867A0F">
        <w:rPr>
          <w:rFonts w:asciiTheme="minorHAnsi" w:hAnsiTheme="minorHAnsi"/>
          <w:b/>
          <w:caps/>
          <w:sz w:val="22"/>
          <w:szCs w:val="22"/>
          <w:lang w:val="bs-Latn-BA" w:eastAsia="en-GB"/>
        </w:rPr>
        <w:t xml:space="preserve"> institucij</w:t>
      </w:r>
      <w:r w:rsidR="00D94B1F" w:rsidRPr="00867A0F">
        <w:rPr>
          <w:rFonts w:asciiTheme="minorHAnsi" w:hAnsiTheme="minorHAnsi"/>
          <w:b/>
          <w:caps/>
          <w:sz w:val="22"/>
          <w:szCs w:val="22"/>
          <w:lang w:val="bs-Latn-BA" w:eastAsia="en-GB"/>
        </w:rPr>
        <w:t>e, UKOLIKO JE MSP pretrpilo štetu</w:t>
      </w:r>
      <w:r w:rsidRPr="00867A0F">
        <w:rPr>
          <w:rFonts w:asciiTheme="minorHAnsi" w:hAnsiTheme="minorHAnsi"/>
          <w:b/>
          <w:caps/>
          <w:sz w:val="22"/>
          <w:szCs w:val="22"/>
          <w:lang w:val="bs-Latn-BA" w:eastAsia="en-GB"/>
        </w:rPr>
        <w:t>;</w:t>
      </w:r>
    </w:p>
    <w:p w14:paraId="6C049B17" w14:textId="77777777" w:rsidR="00F14AE3" w:rsidRPr="00867A0F"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Popis uposlenih ovjeren od strane Zavoda za PIO/MIO TJ PORESKE UPRAVE</w:t>
      </w:r>
      <w:r w:rsidR="00D94B1F" w:rsidRPr="00867A0F">
        <w:rPr>
          <w:rFonts w:asciiTheme="minorHAnsi" w:hAnsiTheme="minorHAnsi"/>
          <w:b/>
          <w:caps/>
          <w:sz w:val="22"/>
          <w:szCs w:val="22"/>
          <w:lang w:val="bs-Latn-BA" w:eastAsia="en-GB"/>
        </w:rPr>
        <w:t xml:space="preserve"> na dan 30.10.2016. godine</w:t>
      </w:r>
      <w:r w:rsidRPr="00867A0F">
        <w:rPr>
          <w:rFonts w:asciiTheme="minorHAnsi" w:hAnsiTheme="minorHAnsi"/>
          <w:b/>
          <w:caps/>
          <w:sz w:val="22"/>
          <w:szCs w:val="22"/>
          <w:lang w:val="bs-Latn-BA" w:eastAsia="en-GB"/>
        </w:rPr>
        <w:t>;</w:t>
      </w:r>
    </w:p>
    <w:p w14:paraId="07BEB1AD" w14:textId="77777777" w:rsidR="00F14AE3" w:rsidRPr="00867A0F"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 xml:space="preserve">Popis MSP i/ili mikro-proizvođača s kojima je podnosioc zahtjeva komercijalno uvezan tokom 2014 I 2015. godine (dokaz o zasnivanju poslovnih odnosa i saradnje, npr. ugovor ili poslovni ugovor, potvrde o isplatama); </w:t>
      </w:r>
    </w:p>
    <w:p w14:paraId="39B2F81D" w14:textId="77777777" w:rsidR="00F14AE3" w:rsidRPr="00867A0F"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 xml:space="preserve">Kopija okolišne dozvole, ukoliko postoji; </w:t>
      </w:r>
    </w:p>
    <w:p w14:paraId="21E54834" w14:textId="043CF13D" w:rsidR="00F14AE3" w:rsidRPr="00083A28" w:rsidRDefault="00F14AE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 xml:space="preserve">KOPIJA STANDARDA KVALITETA I </w:t>
      </w:r>
      <w:r w:rsidRPr="00083A28">
        <w:rPr>
          <w:rFonts w:asciiTheme="minorHAnsi" w:hAnsiTheme="minorHAnsi"/>
          <w:b/>
          <w:caps/>
          <w:sz w:val="22"/>
          <w:szCs w:val="22"/>
          <w:lang w:val="bs-Latn-BA" w:eastAsia="en-GB"/>
        </w:rPr>
        <w:t xml:space="preserve">CERTIFIKATA (npr. ISO, </w:t>
      </w:r>
      <w:r w:rsidR="00083A28">
        <w:rPr>
          <w:rFonts w:asciiTheme="minorHAnsi" w:hAnsiTheme="minorHAnsi"/>
          <w:b/>
          <w:caps/>
          <w:sz w:val="22"/>
          <w:szCs w:val="22"/>
          <w:lang w:val="bs-Latn-BA" w:eastAsia="en-GB"/>
        </w:rPr>
        <w:t>CE</w:t>
      </w:r>
      <w:r w:rsidRPr="00083A28">
        <w:rPr>
          <w:rFonts w:asciiTheme="minorHAnsi" w:hAnsiTheme="minorHAnsi"/>
          <w:b/>
          <w:caps/>
          <w:sz w:val="22"/>
          <w:szCs w:val="22"/>
          <w:lang w:val="bs-Latn-BA" w:eastAsia="en-GB"/>
        </w:rPr>
        <w:t xml:space="preserve"> itd.), ukoliko postoje.</w:t>
      </w:r>
    </w:p>
    <w:p w14:paraId="740FBA4B" w14:textId="77777777" w:rsidR="00240763" w:rsidRPr="00867A0F" w:rsidRDefault="00240763" w:rsidP="000F1B6A">
      <w:pPr>
        <w:numPr>
          <w:ilvl w:val="0"/>
          <w:numId w:val="5"/>
        </w:numPr>
        <w:spacing w:before="120" w:after="120"/>
        <w:ind w:left="357" w:hanging="357"/>
        <w:jc w:val="both"/>
        <w:rPr>
          <w:rFonts w:asciiTheme="minorHAnsi" w:hAnsiTheme="minorHAnsi"/>
          <w:b/>
          <w:caps/>
          <w:sz w:val="22"/>
          <w:szCs w:val="22"/>
          <w:lang w:val="bs-Latn-BA" w:eastAsia="en-GB"/>
        </w:rPr>
      </w:pPr>
      <w:r w:rsidRPr="00867A0F">
        <w:rPr>
          <w:rFonts w:asciiTheme="minorHAnsi" w:hAnsiTheme="minorHAnsi"/>
          <w:b/>
          <w:caps/>
          <w:sz w:val="22"/>
          <w:szCs w:val="22"/>
          <w:lang w:val="bs-Latn-BA" w:eastAsia="en-GB"/>
        </w:rPr>
        <w:t>KOpija dokumenta o razvrstavanju u skladu sa preovladjujucom djelatnoscu</w:t>
      </w:r>
    </w:p>
    <w:p w14:paraId="1A6AD36C" w14:textId="77777777" w:rsidR="00F14AE3" w:rsidRPr="00867A0F" w:rsidRDefault="00F14AE3" w:rsidP="00F14AE3">
      <w:pPr>
        <w:spacing w:before="120" w:after="120"/>
        <w:jc w:val="both"/>
        <w:rPr>
          <w:rFonts w:ascii="Myriad Pro" w:hAnsi="Myriad Pro"/>
          <w:sz w:val="22"/>
          <w:lang w:val="bs-Latn-BA"/>
        </w:rPr>
      </w:pPr>
    </w:p>
    <w:p w14:paraId="0F3D9999" w14:textId="7C5F8103" w:rsidR="00FF3E2C" w:rsidRPr="00867A0F" w:rsidRDefault="00FF3E2C" w:rsidP="00F14AE3">
      <w:pPr>
        <w:spacing w:before="120" w:after="120"/>
        <w:jc w:val="both"/>
        <w:rPr>
          <w:rFonts w:asciiTheme="minorHAnsi" w:hAnsiTheme="minorHAnsi"/>
          <w:sz w:val="22"/>
          <w:szCs w:val="22"/>
          <w:lang w:val="bs-Latn-BA" w:eastAsia="en-GB"/>
        </w:rPr>
      </w:pPr>
      <w:r w:rsidRPr="00867A0F">
        <w:rPr>
          <w:rFonts w:asciiTheme="minorHAnsi" w:hAnsiTheme="minorHAnsi"/>
          <w:sz w:val="22"/>
          <w:szCs w:val="22"/>
          <w:lang w:val="bs-Latn-BA"/>
        </w:rPr>
        <w:t>Prij</w:t>
      </w:r>
      <w:r w:rsidR="001F17C3" w:rsidRPr="00867A0F">
        <w:rPr>
          <w:rFonts w:asciiTheme="minorHAnsi" w:hAnsiTheme="minorHAnsi"/>
          <w:sz w:val="22"/>
          <w:szCs w:val="22"/>
          <w:lang w:val="bs-Latn-BA"/>
        </w:rPr>
        <w:t>ave</w:t>
      </w:r>
      <w:r w:rsidRPr="00867A0F">
        <w:rPr>
          <w:rFonts w:asciiTheme="minorHAnsi" w:hAnsiTheme="minorHAnsi"/>
          <w:sz w:val="22"/>
          <w:szCs w:val="22"/>
          <w:lang w:val="bs-Latn-BA"/>
        </w:rPr>
        <w:t xml:space="preserve"> se podnose na jednom od službenih jezika Bosne i Hercegovine. Rukom pisan</w:t>
      </w:r>
      <w:r w:rsidR="00C77288" w:rsidRPr="00867A0F">
        <w:rPr>
          <w:rFonts w:asciiTheme="minorHAnsi" w:hAnsiTheme="minorHAnsi"/>
          <w:sz w:val="22"/>
          <w:szCs w:val="22"/>
          <w:lang w:val="bs-Latn-BA"/>
        </w:rPr>
        <w:t xml:space="preserve">i prijedlozi </w:t>
      </w:r>
      <w:r w:rsidRPr="00867A0F">
        <w:rPr>
          <w:rFonts w:asciiTheme="minorHAnsi" w:hAnsiTheme="minorHAnsi"/>
          <w:sz w:val="22"/>
          <w:szCs w:val="22"/>
          <w:lang w:val="bs-Latn-BA"/>
        </w:rPr>
        <w:t>neće biti prihvaćen</w:t>
      </w:r>
      <w:r w:rsidR="00C77288" w:rsidRPr="00867A0F">
        <w:rPr>
          <w:rFonts w:asciiTheme="minorHAnsi" w:hAnsiTheme="minorHAnsi"/>
          <w:sz w:val="22"/>
          <w:szCs w:val="22"/>
          <w:lang w:val="bs-Latn-BA"/>
        </w:rPr>
        <w:t>i</w:t>
      </w:r>
      <w:r w:rsidRPr="00867A0F">
        <w:rPr>
          <w:rFonts w:asciiTheme="minorHAnsi" w:hAnsiTheme="minorHAnsi"/>
          <w:sz w:val="22"/>
          <w:szCs w:val="22"/>
          <w:lang w:val="bs-Latn-BA"/>
        </w:rPr>
        <w:t xml:space="preserve">. </w:t>
      </w:r>
      <w:r w:rsidRPr="00867A0F">
        <w:rPr>
          <w:rFonts w:asciiTheme="minorHAnsi" w:hAnsiTheme="minorHAnsi"/>
          <w:sz w:val="22"/>
          <w:szCs w:val="22"/>
          <w:lang w:val="bs-Latn-BA" w:eastAsia="en-GB"/>
        </w:rPr>
        <w:t>Nepotpune prijave se neće uzeti u razmatranje.</w:t>
      </w:r>
    </w:p>
    <w:p w14:paraId="493A415F" w14:textId="77777777" w:rsidR="00C77288" w:rsidRPr="00867A0F" w:rsidRDefault="00C77288" w:rsidP="00FF3E2C">
      <w:pPr>
        <w:spacing w:before="120"/>
        <w:jc w:val="both"/>
        <w:rPr>
          <w:rFonts w:asciiTheme="minorHAnsi" w:hAnsiTheme="minorHAnsi"/>
          <w:sz w:val="22"/>
          <w:szCs w:val="22"/>
          <w:lang w:val="bs-Latn-BA" w:eastAsia="en-GB"/>
        </w:rPr>
      </w:pPr>
    </w:p>
    <w:p w14:paraId="5AEABB97"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14" w:name="_Toc125454353"/>
      <w:bookmarkStart w:id="15" w:name="_Toc468448514"/>
      <w:bookmarkEnd w:id="14"/>
      <w:r w:rsidRPr="00867A0F">
        <w:rPr>
          <w:rFonts w:asciiTheme="minorHAnsi" w:hAnsiTheme="minorHAnsi"/>
          <w:sz w:val="22"/>
          <w:szCs w:val="22"/>
          <w:lang w:val="bs-Latn-BA"/>
        </w:rPr>
        <w:t>3.2. Način iskazivanja interesa</w:t>
      </w:r>
      <w:bookmarkEnd w:id="15"/>
    </w:p>
    <w:p w14:paraId="7A2B8723" w14:textId="2CF5D5E7" w:rsidR="00FF3E2C" w:rsidRPr="00867A0F" w:rsidRDefault="00FF3E2C" w:rsidP="000F0E43">
      <w:pPr>
        <w:spacing w:before="120" w:after="120"/>
        <w:jc w:val="both"/>
        <w:rPr>
          <w:rFonts w:asciiTheme="minorHAnsi" w:hAnsiTheme="minorHAnsi"/>
          <w:sz w:val="22"/>
          <w:szCs w:val="22"/>
          <w:highlight w:val="yellow"/>
          <w:lang w:val="bs-Latn-BA"/>
        </w:rPr>
      </w:pPr>
      <w:r w:rsidRPr="00867A0F">
        <w:rPr>
          <w:rFonts w:asciiTheme="minorHAnsi" w:hAnsiTheme="minorHAnsi"/>
          <w:sz w:val="22"/>
          <w:szCs w:val="22"/>
          <w:lang w:val="bs-Latn-BA"/>
        </w:rPr>
        <w:t xml:space="preserve">Popunjen obrazac prijedloga, budžet i prateću dokumentaciju potrebno je dostaviti u jednom (1) originalnom primjerku i jednoj (1) kopiji, u A4 formatu i uvezane. Također, kompletnu projektnu dokumentaciju (u zip formatu) je potrebno dostaviti i u elektronskoj formi, na CD-u, ili USB </w:t>
      </w:r>
      <w:r w:rsidR="00727BEF" w:rsidRPr="00867A0F">
        <w:rPr>
          <w:rFonts w:asciiTheme="minorHAnsi" w:hAnsiTheme="minorHAnsi"/>
          <w:sz w:val="22"/>
          <w:szCs w:val="22"/>
          <w:lang w:val="bs-Latn-BA"/>
        </w:rPr>
        <w:t>memorijskoj kartici</w:t>
      </w:r>
      <w:r w:rsidRPr="00867A0F">
        <w:rPr>
          <w:rFonts w:asciiTheme="minorHAnsi" w:hAnsiTheme="minorHAnsi"/>
          <w:sz w:val="22"/>
          <w:szCs w:val="22"/>
          <w:lang w:val="bs-Latn-BA"/>
        </w:rPr>
        <w:t xml:space="preserve">.  </w:t>
      </w:r>
    </w:p>
    <w:p w14:paraId="72EC5082" w14:textId="07F72976" w:rsidR="00FF3E2C" w:rsidRPr="00867A0F" w:rsidRDefault="00FF3E2C" w:rsidP="00D94B1F">
      <w:pPr>
        <w:spacing w:before="60" w:after="60"/>
        <w:jc w:val="both"/>
        <w:rPr>
          <w:rFonts w:asciiTheme="minorHAnsi" w:hAnsiTheme="minorHAnsi"/>
          <w:sz w:val="22"/>
          <w:szCs w:val="22"/>
          <w:lang w:val="bs-Latn-BA"/>
        </w:rPr>
      </w:pPr>
      <w:r w:rsidRPr="00867A0F">
        <w:rPr>
          <w:rFonts w:asciiTheme="minorHAnsi" w:hAnsiTheme="minorHAnsi"/>
          <w:sz w:val="22"/>
          <w:szCs w:val="22"/>
          <w:lang w:val="bs-Latn-BA"/>
        </w:rPr>
        <w:t xml:space="preserve">Na koverti je potrebno naznačiti ime poziva za iskazivanje interesa za koji se aplicira: </w:t>
      </w:r>
      <w:r w:rsidR="00D94B1F" w:rsidRPr="00867A0F">
        <w:rPr>
          <w:rFonts w:asciiTheme="minorHAnsi" w:hAnsiTheme="minorHAnsi"/>
          <w:sz w:val="22"/>
          <w:szCs w:val="22"/>
          <w:lang w:val="bs-Latn-BA"/>
        </w:rPr>
        <w:t>„</w:t>
      </w:r>
      <w:r w:rsidR="00D94B1F" w:rsidRPr="00867A0F">
        <w:rPr>
          <w:rFonts w:asciiTheme="minorHAnsi" w:hAnsiTheme="minorHAnsi"/>
          <w:b/>
          <w:sz w:val="22"/>
          <w:szCs w:val="22"/>
          <w:lang w:val="bs-Latn-BA"/>
        </w:rPr>
        <w:t xml:space="preserve">Poziv malim i srednjim preduzećima  za iskazivanje interesa za implementiranje </w:t>
      </w:r>
      <w:r w:rsidR="00727BEF" w:rsidRPr="00867A0F">
        <w:rPr>
          <w:rFonts w:asciiTheme="minorHAnsi" w:hAnsiTheme="minorHAnsi" w:cs="Tahoma"/>
          <w:b/>
          <w:sz w:val="22"/>
          <w:lang w:val="bs-Latn-BA"/>
        </w:rPr>
        <w:t xml:space="preserve">projekata unapređenja tehnološke opremljenosti i obuke za potrebnu radnu snagu </w:t>
      </w:r>
      <w:r w:rsidR="00D94B1F" w:rsidRPr="00867A0F">
        <w:rPr>
          <w:rFonts w:asciiTheme="minorHAnsi" w:hAnsiTheme="minorHAnsi"/>
          <w:b/>
          <w:sz w:val="22"/>
          <w:szCs w:val="22"/>
          <w:lang w:val="bs-Latn-BA"/>
        </w:rPr>
        <w:t>uz podršku Projekta „Lokalni integrisani razvoj“ u 2017. godini</w:t>
      </w:r>
      <w:r w:rsidR="00DE78FD" w:rsidRPr="00867A0F">
        <w:rPr>
          <w:rFonts w:asciiTheme="minorHAnsi" w:hAnsiTheme="minorHAnsi"/>
          <w:b/>
          <w:sz w:val="22"/>
          <w:szCs w:val="22"/>
          <w:lang w:val="bs-Latn-BA"/>
        </w:rPr>
        <w:t>.</w:t>
      </w:r>
      <w:r w:rsidR="00D94B1F" w:rsidRPr="00867A0F">
        <w:rPr>
          <w:rFonts w:asciiTheme="minorHAnsi" w:hAnsiTheme="minorHAnsi"/>
          <w:b/>
          <w:sz w:val="22"/>
          <w:szCs w:val="22"/>
          <w:lang w:val="bs-Latn-BA"/>
        </w:rPr>
        <w:t>“</w:t>
      </w:r>
      <w:r w:rsidR="00DE78FD" w:rsidRPr="00867A0F">
        <w:rPr>
          <w:rFonts w:asciiTheme="minorHAnsi" w:hAnsiTheme="minorHAnsi"/>
          <w:b/>
          <w:sz w:val="22"/>
          <w:szCs w:val="22"/>
          <w:lang w:val="bs-Latn-BA"/>
        </w:rPr>
        <w:t xml:space="preserve"> </w:t>
      </w:r>
      <w:r w:rsidRPr="00867A0F">
        <w:rPr>
          <w:rFonts w:asciiTheme="minorHAnsi" w:hAnsiTheme="minorHAnsi"/>
          <w:sz w:val="22"/>
          <w:szCs w:val="22"/>
          <w:lang w:val="bs-Latn-BA"/>
        </w:rPr>
        <w:t xml:space="preserve">Nadalje, na koverti je potrebno naznačiti i puni naziv i adresu podnosioca prijave, te naglasiti slijedeće: </w:t>
      </w:r>
      <w:r w:rsidRPr="00867A0F">
        <w:rPr>
          <w:rFonts w:asciiTheme="minorHAnsi" w:hAnsiTheme="minorHAnsi"/>
          <w:b/>
          <w:caps/>
          <w:sz w:val="22"/>
          <w:szCs w:val="22"/>
          <w:lang w:val="bs-Latn-BA"/>
        </w:rPr>
        <w:t>„Ne otvarati prije zvaničnog otvaranja“</w:t>
      </w:r>
      <w:r w:rsidRPr="00867A0F">
        <w:rPr>
          <w:rFonts w:asciiTheme="minorHAnsi" w:hAnsiTheme="minorHAnsi"/>
          <w:sz w:val="22"/>
          <w:szCs w:val="22"/>
          <w:lang w:val="bs-Latn-BA"/>
        </w:rPr>
        <w:t xml:space="preserve">. </w:t>
      </w:r>
    </w:p>
    <w:p w14:paraId="6ED982BC" w14:textId="77777777" w:rsidR="00FF3E2C" w:rsidRPr="00867A0F" w:rsidRDefault="00FF3E2C" w:rsidP="00753D70">
      <w:pPr>
        <w:pStyle w:val="Text1"/>
        <w:spacing w:before="120" w:after="120"/>
        <w:ind w:left="0"/>
        <w:rPr>
          <w:rFonts w:asciiTheme="minorHAnsi" w:hAnsiTheme="minorHAnsi"/>
          <w:sz w:val="22"/>
          <w:szCs w:val="22"/>
          <w:lang w:val="bs-Latn-BA"/>
        </w:rPr>
      </w:pPr>
      <w:r w:rsidRPr="00867A0F">
        <w:rPr>
          <w:rFonts w:asciiTheme="minorHAnsi" w:hAnsiTheme="minorHAnsi"/>
          <w:sz w:val="22"/>
          <w:szCs w:val="22"/>
          <w:lang w:val="bs-Latn-BA"/>
        </w:rPr>
        <w:t>Prijave moraju biti dostavljene u zatvorenoj koverti preporučenom poštom, kurirskom poštom ili lično (potpisana i datirana potvrda će biti dodijeljena licu koje lično dostavi prijavu) na sljedeću adresu:</w:t>
      </w:r>
    </w:p>
    <w:p w14:paraId="29795BB6" w14:textId="77777777" w:rsidR="00FF3E2C" w:rsidRPr="00867A0F" w:rsidRDefault="00FF3E2C" w:rsidP="00F358E8">
      <w:pPr>
        <w:pStyle w:val="Text1"/>
        <w:spacing w:after="0"/>
        <w:ind w:left="0"/>
        <w:jc w:val="center"/>
        <w:rPr>
          <w:rFonts w:asciiTheme="minorHAnsi" w:hAnsiTheme="minorHAnsi"/>
          <w:b/>
          <w:sz w:val="22"/>
          <w:szCs w:val="22"/>
          <w:u w:val="single"/>
          <w:lang w:val="bs-Latn-BA"/>
        </w:rPr>
      </w:pPr>
      <w:r w:rsidRPr="00867A0F">
        <w:rPr>
          <w:rFonts w:asciiTheme="minorHAnsi" w:hAnsiTheme="minorHAnsi"/>
          <w:b/>
          <w:sz w:val="22"/>
          <w:szCs w:val="22"/>
          <w:u w:val="single"/>
          <w:lang w:val="bs-Latn-BA"/>
        </w:rPr>
        <w:t>Razvojni program Ujedinjenih nacija (UNDP)</w:t>
      </w:r>
    </w:p>
    <w:p w14:paraId="2FC020DF" w14:textId="77777777" w:rsidR="00FF3E2C" w:rsidRPr="00867A0F" w:rsidRDefault="00FF3E2C" w:rsidP="00F358E8">
      <w:pPr>
        <w:pStyle w:val="Text1"/>
        <w:spacing w:after="0"/>
        <w:ind w:left="0"/>
        <w:jc w:val="center"/>
        <w:rPr>
          <w:rFonts w:asciiTheme="minorHAnsi" w:hAnsiTheme="minorHAnsi"/>
          <w:b/>
          <w:sz w:val="22"/>
          <w:szCs w:val="22"/>
          <w:u w:val="single"/>
          <w:lang w:val="bs-Latn-BA"/>
        </w:rPr>
      </w:pPr>
      <w:r w:rsidRPr="00867A0F">
        <w:rPr>
          <w:rFonts w:asciiTheme="minorHAnsi" w:hAnsiTheme="minorHAnsi"/>
          <w:b/>
          <w:sz w:val="22"/>
          <w:szCs w:val="22"/>
          <w:u w:val="single"/>
          <w:lang w:val="bs-Latn-BA"/>
        </w:rPr>
        <w:t>Projekat „Lokalni integrisani razvoj“</w:t>
      </w:r>
    </w:p>
    <w:p w14:paraId="78B9D6FC" w14:textId="77777777" w:rsidR="00272DED" w:rsidRPr="00867A0F" w:rsidRDefault="00272DED" w:rsidP="00F358E8">
      <w:pPr>
        <w:pStyle w:val="Text1"/>
        <w:spacing w:after="0"/>
        <w:ind w:left="0"/>
        <w:jc w:val="center"/>
        <w:rPr>
          <w:rFonts w:asciiTheme="minorHAnsi" w:hAnsiTheme="minorHAnsi"/>
          <w:b/>
          <w:sz w:val="22"/>
          <w:szCs w:val="22"/>
          <w:u w:val="single"/>
          <w:lang w:val="bs-Latn-BA"/>
        </w:rPr>
      </w:pPr>
      <w:r w:rsidRPr="00867A0F">
        <w:rPr>
          <w:rFonts w:asciiTheme="minorHAnsi" w:hAnsiTheme="minorHAnsi"/>
          <w:b/>
          <w:sz w:val="22"/>
          <w:szCs w:val="22"/>
          <w:u w:val="single"/>
          <w:lang w:val="bs-Latn-BA"/>
        </w:rPr>
        <w:t>UN HOUSE</w:t>
      </w:r>
    </w:p>
    <w:p w14:paraId="0C7988CC" w14:textId="77777777" w:rsidR="00FF3E2C" w:rsidRPr="00867A0F" w:rsidRDefault="00FF3E2C" w:rsidP="00F358E8">
      <w:pPr>
        <w:pStyle w:val="Text1"/>
        <w:spacing w:after="0"/>
        <w:ind w:left="0"/>
        <w:jc w:val="center"/>
        <w:rPr>
          <w:rFonts w:asciiTheme="minorHAnsi" w:hAnsiTheme="minorHAnsi"/>
          <w:b/>
          <w:sz w:val="22"/>
          <w:szCs w:val="22"/>
          <w:u w:val="single"/>
          <w:lang w:val="bs-Latn-BA"/>
        </w:rPr>
      </w:pPr>
      <w:r w:rsidRPr="00867A0F">
        <w:rPr>
          <w:rFonts w:asciiTheme="minorHAnsi" w:hAnsiTheme="minorHAnsi"/>
          <w:b/>
          <w:sz w:val="22"/>
          <w:szCs w:val="22"/>
          <w:u w:val="single"/>
          <w:lang w:val="bs-Latn-BA"/>
        </w:rPr>
        <w:t xml:space="preserve">Zmaja od Bosne bb </w:t>
      </w:r>
    </w:p>
    <w:p w14:paraId="2D81A857" w14:textId="77777777" w:rsidR="00FF3E2C" w:rsidRPr="00867A0F" w:rsidRDefault="00FF3E2C" w:rsidP="00F358E8">
      <w:pPr>
        <w:pStyle w:val="Text1"/>
        <w:spacing w:after="0"/>
        <w:ind w:left="0"/>
        <w:jc w:val="center"/>
        <w:rPr>
          <w:rFonts w:asciiTheme="minorHAnsi" w:hAnsiTheme="minorHAnsi"/>
          <w:b/>
          <w:sz w:val="22"/>
          <w:szCs w:val="22"/>
          <w:u w:val="single"/>
          <w:lang w:val="bs-Latn-BA"/>
        </w:rPr>
      </w:pPr>
      <w:r w:rsidRPr="00867A0F">
        <w:rPr>
          <w:rFonts w:asciiTheme="minorHAnsi" w:hAnsiTheme="minorHAnsi"/>
          <w:b/>
          <w:sz w:val="22"/>
          <w:szCs w:val="22"/>
          <w:u w:val="single"/>
          <w:lang w:val="bs-Latn-BA"/>
        </w:rPr>
        <w:t>71 000 Sarajevo</w:t>
      </w:r>
    </w:p>
    <w:p w14:paraId="6223EE37" w14:textId="4D6C1E98" w:rsidR="00FF3E2C" w:rsidRPr="00867A0F" w:rsidRDefault="00FF3E2C" w:rsidP="00753D70">
      <w:pPr>
        <w:pStyle w:val="Text1"/>
        <w:spacing w:before="120" w:after="120"/>
        <w:ind w:left="0"/>
        <w:rPr>
          <w:rFonts w:asciiTheme="minorHAnsi" w:hAnsiTheme="minorHAnsi"/>
          <w:sz w:val="22"/>
          <w:szCs w:val="22"/>
          <w:lang w:val="bs-Latn-BA"/>
        </w:rPr>
      </w:pPr>
      <w:r w:rsidRPr="00867A0F">
        <w:rPr>
          <w:rFonts w:asciiTheme="minorHAnsi" w:hAnsiTheme="minorHAnsi"/>
          <w:sz w:val="22"/>
          <w:szCs w:val="22"/>
          <w:lang w:val="bs-Latn-BA"/>
        </w:rPr>
        <w:t>Pr</w:t>
      </w:r>
      <w:r w:rsidR="001F17C3" w:rsidRPr="00867A0F">
        <w:rPr>
          <w:rFonts w:asciiTheme="minorHAnsi" w:hAnsiTheme="minorHAnsi"/>
          <w:sz w:val="22"/>
          <w:szCs w:val="22"/>
          <w:lang w:val="bs-Latn-BA"/>
        </w:rPr>
        <w:t xml:space="preserve">ijave </w:t>
      </w:r>
      <w:r w:rsidRPr="00867A0F">
        <w:rPr>
          <w:rFonts w:asciiTheme="minorHAnsi" w:hAnsiTheme="minorHAnsi"/>
          <w:sz w:val="22"/>
          <w:szCs w:val="22"/>
          <w:lang w:val="bs-Latn-BA"/>
        </w:rPr>
        <w:t>dostavljen</w:t>
      </w:r>
      <w:r w:rsidR="001F17C3" w:rsidRPr="00867A0F">
        <w:rPr>
          <w:rFonts w:asciiTheme="minorHAnsi" w:hAnsiTheme="minorHAnsi"/>
          <w:sz w:val="22"/>
          <w:szCs w:val="22"/>
          <w:lang w:val="bs-Latn-BA"/>
        </w:rPr>
        <w:t>e</w:t>
      </w:r>
      <w:r w:rsidRPr="00867A0F">
        <w:rPr>
          <w:rFonts w:asciiTheme="minorHAnsi" w:hAnsiTheme="minorHAnsi"/>
          <w:sz w:val="22"/>
          <w:szCs w:val="22"/>
          <w:lang w:val="bs-Latn-BA"/>
        </w:rPr>
        <w:t xml:space="preserve"> drugim putem (npr. putem faksa ili email-a), neće biti uzet</w:t>
      </w:r>
      <w:r w:rsidR="001F17C3" w:rsidRPr="00867A0F">
        <w:rPr>
          <w:rFonts w:asciiTheme="minorHAnsi" w:hAnsiTheme="minorHAnsi"/>
          <w:sz w:val="22"/>
          <w:szCs w:val="22"/>
          <w:lang w:val="bs-Latn-BA"/>
        </w:rPr>
        <w:t>e</w:t>
      </w:r>
      <w:r w:rsidRPr="00867A0F">
        <w:rPr>
          <w:rFonts w:asciiTheme="minorHAnsi" w:hAnsiTheme="minorHAnsi"/>
          <w:sz w:val="22"/>
          <w:szCs w:val="22"/>
          <w:lang w:val="bs-Latn-BA"/>
        </w:rPr>
        <w:t xml:space="preserve"> u razmatranje.</w:t>
      </w:r>
    </w:p>
    <w:p w14:paraId="1776A14E" w14:textId="77777777" w:rsidR="00FF3E2C" w:rsidRPr="00867A0F" w:rsidRDefault="00FF3E2C" w:rsidP="00753D70">
      <w:pPr>
        <w:pStyle w:val="Text1"/>
        <w:spacing w:before="120" w:after="120"/>
        <w:ind w:left="0"/>
        <w:rPr>
          <w:rFonts w:asciiTheme="minorHAnsi" w:hAnsiTheme="minorHAnsi"/>
          <w:sz w:val="22"/>
          <w:szCs w:val="22"/>
          <w:lang w:val="bs-Latn-BA"/>
        </w:rPr>
      </w:pPr>
    </w:p>
    <w:p w14:paraId="3D16E156"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16" w:name="_Toc125454354"/>
      <w:bookmarkStart w:id="17" w:name="_Toc468448515"/>
      <w:r w:rsidRPr="00867A0F">
        <w:rPr>
          <w:rFonts w:asciiTheme="minorHAnsi" w:hAnsiTheme="minorHAnsi"/>
          <w:sz w:val="22"/>
          <w:szCs w:val="22"/>
          <w:lang w:val="bs-Latn-BA"/>
        </w:rPr>
        <w:lastRenderedPageBreak/>
        <w:t xml:space="preserve">3.3. Krajnji rok za </w:t>
      </w:r>
      <w:bookmarkEnd w:id="16"/>
      <w:r w:rsidR="00C77288" w:rsidRPr="00867A0F">
        <w:rPr>
          <w:rFonts w:asciiTheme="minorHAnsi" w:hAnsiTheme="minorHAnsi"/>
          <w:sz w:val="22"/>
          <w:szCs w:val="22"/>
          <w:lang w:val="bs-Latn-BA"/>
        </w:rPr>
        <w:t>iskazivanje interesa</w:t>
      </w:r>
      <w:bookmarkEnd w:id="17"/>
    </w:p>
    <w:p w14:paraId="31CF7C55" w14:textId="043DAFC0" w:rsidR="00FF3E2C" w:rsidRPr="00867A0F" w:rsidRDefault="00FF3E2C" w:rsidP="00FF3E2C">
      <w:pPr>
        <w:spacing w:before="120"/>
        <w:jc w:val="both"/>
        <w:rPr>
          <w:rFonts w:asciiTheme="minorHAnsi" w:hAnsiTheme="minorHAnsi"/>
          <w:sz w:val="22"/>
          <w:szCs w:val="22"/>
          <w:lang w:val="bs-Latn-BA"/>
        </w:rPr>
      </w:pPr>
      <w:r w:rsidRPr="00867A0F">
        <w:rPr>
          <w:rFonts w:asciiTheme="minorHAnsi" w:hAnsiTheme="minorHAnsi"/>
          <w:sz w:val="22"/>
          <w:szCs w:val="22"/>
          <w:lang w:val="bs-Latn-BA"/>
        </w:rPr>
        <w:t>Krajnji rok za podnošenje pr</w:t>
      </w:r>
      <w:r w:rsidR="001F17C3" w:rsidRPr="00867A0F">
        <w:rPr>
          <w:rFonts w:asciiTheme="minorHAnsi" w:hAnsiTheme="minorHAnsi"/>
          <w:sz w:val="22"/>
          <w:szCs w:val="22"/>
          <w:lang w:val="bs-Latn-BA"/>
        </w:rPr>
        <w:t>ijava</w:t>
      </w:r>
      <w:r w:rsidRPr="00867A0F">
        <w:rPr>
          <w:rFonts w:asciiTheme="minorHAnsi" w:hAnsiTheme="minorHAnsi"/>
          <w:sz w:val="22"/>
          <w:szCs w:val="22"/>
          <w:lang w:val="bs-Latn-BA"/>
        </w:rPr>
        <w:t xml:space="preserve"> je </w:t>
      </w:r>
      <w:r w:rsidR="006F787F" w:rsidRPr="00867A0F">
        <w:rPr>
          <w:rFonts w:asciiTheme="minorHAnsi" w:hAnsiTheme="minorHAnsi"/>
          <w:sz w:val="22"/>
          <w:szCs w:val="22"/>
          <w:lang w:val="bs-Latn-BA"/>
        </w:rPr>
        <w:t>srijeda</w:t>
      </w:r>
      <w:r w:rsidRPr="00867A0F">
        <w:rPr>
          <w:rFonts w:asciiTheme="minorHAnsi" w:hAnsiTheme="minorHAnsi"/>
          <w:sz w:val="22"/>
          <w:szCs w:val="22"/>
          <w:lang w:val="bs-Latn-BA"/>
        </w:rPr>
        <w:t xml:space="preserve">, </w:t>
      </w:r>
      <w:r w:rsidR="00D94B1F" w:rsidRPr="00867A0F">
        <w:rPr>
          <w:rFonts w:asciiTheme="minorHAnsi" w:hAnsiTheme="minorHAnsi"/>
          <w:b/>
          <w:sz w:val="22"/>
          <w:szCs w:val="22"/>
          <w:u w:val="single"/>
          <w:lang w:val="bs-Latn-BA"/>
        </w:rPr>
        <w:t>29</w:t>
      </w:r>
      <w:r w:rsidRPr="00867A0F">
        <w:rPr>
          <w:rFonts w:asciiTheme="minorHAnsi" w:hAnsiTheme="minorHAnsi"/>
          <w:b/>
          <w:sz w:val="22"/>
          <w:szCs w:val="22"/>
          <w:u w:val="single"/>
          <w:lang w:val="bs-Latn-BA"/>
        </w:rPr>
        <w:t xml:space="preserve">. </w:t>
      </w:r>
      <w:r w:rsidR="00D94B1F" w:rsidRPr="00867A0F">
        <w:rPr>
          <w:rFonts w:asciiTheme="minorHAnsi" w:hAnsiTheme="minorHAnsi"/>
          <w:b/>
          <w:sz w:val="22"/>
          <w:szCs w:val="22"/>
          <w:u w:val="single"/>
          <w:lang w:val="bs-Latn-BA"/>
        </w:rPr>
        <w:t>decembar</w:t>
      </w:r>
      <w:r w:rsidRPr="00867A0F">
        <w:rPr>
          <w:rFonts w:asciiTheme="minorHAnsi" w:hAnsiTheme="minorHAnsi"/>
          <w:b/>
          <w:sz w:val="22"/>
          <w:szCs w:val="22"/>
          <w:u w:val="single"/>
          <w:lang w:val="bs-Latn-BA"/>
        </w:rPr>
        <w:t xml:space="preserve"> 2016. godine do 1</w:t>
      </w:r>
      <w:r w:rsidR="00D94B1F" w:rsidRPr="00867A0F">
        <w:rPr>
          <w:rFonts w:asciiTheme="minorHAnsi" w:hAnsiTheme="minorHAnsi"/>
          <w:b/>
          <w:sz w:val="22"/>
          <w:szCs w:val="22"/>
          <w:u w:val="single"/>
          <w:lang w:val="bs-Latn-BA"/>
        </w:rPr>
        <w:t>7</w:t>
      </w:r>
      <w:r w:rsidRPr="00867A0F">
        <w:rPr>
          <w:rFonts w:asciiTheme="minorHAnsi" w:hAnsiTheme="minorHAnsi"/>
          <w:b/>
          <w:sz w:val="22"/>
          <w:szCs w:val="22"/>
          <w:u w:val="single"/>
          <w:lang w:val="bs-Latn-BA"/>
        </w:rPr>
        <w:t>:00 sati,</w:t>
      </w:r>
      <w:r w:rsidRPr="00867A0F">
        <w:rPr>
          <w:rFonts w:asciiTheme="minorHAnsi" w:hAnsiTheme="minorHAnsi"/>
          <w:sz w:val="22"/>
          <w:szCs w:val="22"/>
          <w:lang w:val="bs-Latn-BA"/>
        </w:rPr>
        <w:t xml:space="preserve"> što potvrđuje datum na otpremnici, poštanski žig ili priznanica. Prij</w:t>
      </w:r>
      <w:r w:rsidR="001F17C3" w:rsidRPr="00867A0F">
        <w:rPr>
          <w:rFonts w:asciiTheme="minorHAnsi" w:hAnsiTheme="minorHAnsi"/>
          <w:sz w:val="22"/>
          <w:szCs w:val="22"/>
          <w:lang w:val="bs-Latn-BA"/>
        </w:rPr>
        <w:t xml:space="preserve">ave </w:t>
      </w:r>
      <w:r w:rsidRPr="00867A0F">
        <w:rPr>
          <w:rFonts w:asciiTheme="minorHAnsi" w:hAnsiTheme="minorHAnsi"/>
          <w:sz w:val="22"/>
          <w:szCs w:val="22"/>
          <w:lang w:val="bs-Latn-BA"/>
        </w:rPr>
        <w:t xml:space="preserve">se mogu dostaviti i lično. </w:t>
      </w:r>
      <w:r w:rsidR="00FF13F9" w:rsidRPr="00867A0F">
        <w:rPr>
          <w:rFonts w:asciiTheme="minorHAnsi" w:hAnsiTheme="minorHAnsi"/>
          <w:sz w:val="22"/>
          <w:szCs w:val="22"/>
          <w:lang w:val="bs-Latn-BA"/>
        </w:rPr>
        <w:t>P</w:t>
      </w:r>
      <w:r w:rsidRPr="00867A0F">
        <w:rPr>
          <w:rFonts w:asciiTheme="minorHAnsi" w:hAnsiTheme="minorHAnsi"/>
          <w:sz w:val="22"/>
          <w:szCs w:val="22"/>
          <w:lang w:val="bs-Latn-BA"/>
        </w:rPr>
        <w:t>rij</w:t>
      </w:r>
      <w:r w:rsidR="001F17C3" w:rsidRPr="00867A0F">
        <w:rPr>
          <w:rFonts w:asciiTheme="minorHAnsi" w:hAnsiTheme="minorHAnsi"/>
          <w:sz w:val="22"/>
          <w:szCs w:val="22"/>
          <w:lang w:val="bs-Latn-BA"/>
        </w:rPr>
        <w:t xml:space="preserve">ave </w:t>
      </w:r>
      <w:r w:rsidRPr="00867A0F">
        <w:rPr>
          <w:rFonts w:asciiTheme="minorHAnsi" w:hAnsiTheme="minorHAnsi"/>
          <w:sz w:val="22"/>
          <w:szCs w:val="22"/>
          <w:lang w:val="bs-Latn-BA"/>
        </w:rPr>
        <w:t>podnesen</w:t>
      </w:r>
      <w:r w:rsidR="001F17C3" w:rsidRPr="00867A0F">
        <w:rPr>
          <w:rFonts w:asciiTheme="minorHAnsi" w:hAnsiTheme="minorHAnsi"/>
          <w:sz w:val="22"/>
          <w:szCs w:val="22"/>
          <w:lang w:val="bs-Latn-BA"/>
        </w:rPr>
        <w:t>e</w:t>
      </w:r>
      <w:r w:rsidRPr="00867A0F">
        <w:rPr>
          <w:rFonts w:asciiTheme="minorHAnsi" w:hAnsiTheme="minorHAnsi"/>
          <w:sz w:val="22"/>
          <w:szCs w:val="22"/>
          <w:lang w:val="bs-Latn-BA"/>
        </w:rPr>
        <w:t xml:space="preserve"> nakon isteka roka se neće uzeti u razmatranje.</w:t>
      </w:r>
    </w:p>
    <w:p w14:paraId="7FE1856B" w14:textId="77777777" w:rsidR="00FF3E2C" w:rsidRPr="00867A0F" w:rsidRDefault="00FF3E2C" w:rsidP="00FF3E2C">
      <w:pPr>
        <w:spacing w:before="120"/>
        <w:jc w:val="both"/>
        <w:rPr>
          <w:rFonts w:asciiTheme="minorHAnsi" w:hAnsiTheme="minorHAnsi"/>
          <w:sz w:val="22"/>
          <w:szCs w:val="22"/>
          <w:lang w:val="bs-Latn-BA"/>
        </w:rPr>
      </w:pPr>
    </w:p>
    <w:p w14:paraId="09C85116" w14:textId="77777777"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tabs>
          <w:tab w:val="left" w:pos="450"/>
          <w:tab w:val="left" w:pos="540"/>
        </w:tabs>
        <w:rPr>
          <w:rFonts w:asciiTheme="minorHAnsi" w:hAnsiTheme="minorHAnsi"/>
          <w:sz w:val="22"/>
          <w:szCs w:val="22"/>
          <w:lang w:val="bs-Latn-BA"/>
        </w:rPr>
      </w:pPr>
      <w:bookmarkStart w:id="18" w:name="_Toc125454355"/>
      <w:bookmarkStart w:id="19" w:name="_Toc468448516"/>
      <w:r w:rsidRPr="00867A0F">
        <w:rPr>
          <w:rFonts w:asciiTheme="minorHAnsi" w:hAnsiTheme="minorHAnsi"/>
          <w:sz w:val="22"/>
          <w:szCs w:val="22"/>
          <w:lang w:val="bs-Latn-BA"/>
        </w:rPr>
        <w:t>3.4.</w:t>
      </w:r>
      <w:r w:rsidRPr="00867A0F">
        <w:rPr>
          <w:rFonts w:asciiTheme="minorHAnsi" w:hAnsiTheme="minorHAnsi"/>
          <w:sz w:val="22"/>
          <w:szCs w:val="22"/>
          <w:lang w:val="bs-Latn-BA"/>
        </w:rPr>
        <w:tab/>
        <w:t>Dodatne informacije</w:t>
      </w:r>
      <w:bookmarkEnd w:id="19"/>
      <w:r w:rsidRPr="00867A0F">
        <w:rPr>
          <w:rFonts w:asciiTheme="minorHAnsi" w:hAnsiTheme="minorHAnsi"/>
          <w:sz w:val="22"/>
          <w:szCs w:val="22"/>
          <w:lang w:val="bs-Latn-BA"/>
        </w:rPr>
        <w:t xml:space="preserve"> </w:t>
      </w:r>
      <w:bookmarkEnd w:id="18"/>
    </w:p>
    <w:p w14:paraId="64DB6C2B" w14:textId="77777777" w:rsidR="00FF3E2C" w:rsidRPr="003E2806" w:rsidRDefault="00FF3E2C" w:rsidP="000F0E43">
      <w:pPr>
        <w:tabs>
          <w:tab w:val="left" w:pos="0"/>
        </w:tabs>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Sva dodatna pitanja u vezi ovog poziva se mogu dostaviti putem elektronske pošte, najkasnije u roku od </w:t>
      </w:r>
      <w:r w:rsidRPr="00867A0F">
        <w:rPr>
          <w:rFonts w:asciiTheme="minorHAnsi" w:hAnsiTheme="minorHAnsi"/>
          <w:b/>
          <w:sz w:val="22"/>
          <w:szCs w:val="22"/>
          <w:lang w:val="bs-Latn-BA"/>
        </w:rPr>
        <w:t>7 dana</w:t>
      </w:r>
      <w:r w:rsidRPr="00867A0F">
        <w:rPr>
          <w:rFonts w:asciiTheme="minorHAnsi" w:hAnsiTheme="minorHAnsi"/>
          <w:sz w:val="22"/>
          <w:szCs w:val="22"/>
          <w:lang w:val="bs-Latn-BA"/>
        </w:rPr>
        <w:t xml:space="preserve"> prije isteka roka za podnošenje prijava, sa jasno naznačenim imenom poziva u predmetu poruke, i to na sljedeću e-mail adresu: </w:t>
      </w:r>
      <w:hyperlink r:id="rId14" w:history="1">
        <w:r w:rsidRPr="00867A0F">
          <w:rPr>
            <w:rStyle w:val="Hyperlink"/>
            <w:rFonts w:asciiTheme="minorHAnsi" w:hAnsiTheme="minorHAnsi"/>
            <w:sz w:val="22"/>
            <w:szCs w:val="22"/>
            <w:lang w:val="bs-Latn-BA"/>
          </w:rPr>
          <w:t>registry.ba@undp.org</w:t>
        </w:r>
      </w:hyperlink>
      <w:r w:rsidRPr="003E2806">
        <w:rPr>
          <w:rFonts w:asciiTheme="minorHAnsi" w:hAnsiTheme="minorHAnsi"/>
          <w:sz w:val="22"/>
          <w:szCs w:val="22"/>
          <w:lang w:val="bs-Latn-BA"/>
        </w:rPr>
        <w:t>.</w:t>
      </w:r>
    </w:p>
    <w:p w14:paraId="50D189C8" w14:textId="5E41DB2C" w:rsidR="00FF3E2C" w:rsidRPr="003E2806" w:rsidRDefault="00FF3E2C" w:rsidP="000F0E43">
      <w:pPr>
        <w:spacing w:before="120" w:after="120"/>
        <w:jc w:val="both"/>
        <w:rPr>
          <w:rFonts w:asciiTheme="minorHAnsi" w:hAnsiTheme="minorHAnsi"/>
          <w:sz w:val="22"/>
          <w:szCs w:val="22"/>
          <w:lang w:val="bs-Latn-BA"/>
        </w:rPr>
      </w:pPr>
      <w:r w:rsidRPr="00210C26">
        <w:rPr>
          <w:rFonts w:asciiTheme="minorHAnsi" w:hAnsiTheme="minorHAnsi"/>
          <w:sz w:val="22"/>
          <w:szCs w:val="22"/>
          <w:lang w:val="bs-Latn-BA"/>
        </w:rPr>
        <w:t>Svi odgovori na pitanja koja mogu biti relevantn</w:t>
      </w:r>
      <w:r w:rsidR="001F17C3" w:rsidRPr="00210C26">
        <w:rPr>
          <w:rFonts w:asciiTheme="minorHAnsi" w:hAnsiTheme="minorHAnsi"/>
          <w:sz w:val="22"/>
          <w:szCs w:val="22"/>
          <w:lang w:val="bs-Latn-BA"/>
        </w:rPr>
        <w:t>i</w:t>
      </w:r>
      <w:r w:rsidRPr="00083A28">
        <w:rPr>
          <w:rFonts w:asciiTheme="minorHAnsi" w:hAnsiTheme="minorHAnsi"/>
          <w:sz w:val="22"/>
          <w:szCs w:val="22"/>
          <w:lang w:val="bs-Latn-BA"/>
        </w:rPr>
        <w:t xml:space="preserve"> i za ostale </w:t>
      </w:r>
      <w:r w:rsidR="001F17C3" w:rsidRPr="00083A28">
        <w:rPr>
          <w:rFonts w:asciiTheme="minorHAnsi" w:hAnsiTheme="minorHAnsi"/>
          <w:sz w:val="22"/>
          <w:szCs w:val="22"/>
          <w:lang w:val="bs-Latn-BA"/>
        </w:rPr>
        <w:t>podnosioce prijava</w:t>
      </w:r>
      <w:r w:rsidRPr="00083A28">
        <w:rPr>
          <w:rFonts w:asciiTheme="minorHAnsi" w:hAnsiTheme="minorHAnsi"/>
          <w:sz w:val="22"/>
          <w:szCs w:val="22"/>
          <w:lang w:val="bs-Latn-BA"/>
        </w:rPr>
        <w:t xml:space="preserve">, redovno će se objavljivati na web stranici UNDP-a: </w:t>
      </w:r>
      <w:hyperlink r:id="rId15" w:history="1">
        <w:r w:rsidRPr="00867A0F">
          <w:rPr>
            <w:rStyle w:val="Hyperlink"/>
            <w:rFonts w:asciiTheme="minorHAnsi" w:hAnsiTheme="minorHAnsi"/>
            <w:sz w:val="22"/>
            <w:szCs w:val="22"/>
            <w:lang w:val="bs-Latn-BA"/>
          </w:rPr>
          <w:t>http://www.ba.undp.org/</w:t>
        </w:r>
      </w:hyperlink>
      <w:r w:rsidRPr="003E2806">
        <w:rPr>
          <w:rFonts w:asciiTheme="minorHAnsi" w:hAnsiTheme="minorHAnsi"/>
          <w:sz w:val="22"/>
          <w:szCs w:val="22"/>
          <w:lang w:val="bs-Latn-BA"/>
        </w:rPr>
        <w:t xml:space="preserve">.  </w:t>
      </w:r>
    </w:p>
    <w:p w14:paraId="119FA788" w14:textId="77777777" w:rsidR="00FF3E2C" w:rsidRPr="00210C26" w:rsidRDefault="00FF3E2C" w:rsidP="00FF3E2C">
      <w:pPr>
        <w:spacing w:before="120"/>
        <w:jc w:val="both"/>
        <w:rPr>
          <w:rFonts w:asciiTheme="minorHAnsi" w:hAnsiTheme="minorHAnsi"/>
          <w:sz w:val="22"/>
          <w:szCs w:val="22"/>
          <w:lang w:val="bs-Latn-BA"/>
        </w:rPr>
      </w:pPr>
    </w:p>
    <w:p w14:paraId="34EAD922" w14:textId="3BCCECC0" w:rsidR="00FF3E2C" w:rsidRPr="00867A0F" w:rsidRDefault="00FF3E2C" w:rsidP="00FF3E2C">
      <w:pPr>
        <w:pStyle w:val="Heading2"/>
        <w:pBdr>
          <w:top w:val="single" w:sz="4" w:space="1" w:color="auto"/>
          <w:left w:val="single" w:sz="4" w:space="4" w:color="auto"/>
          <w:bottom w:val="single" w:sz="4" w:space="1" w:color="auto"/>
          <w:right w:val="single" w:sz="4" w:space="4" w:color="auto"/>
        </w:pBdr>
        <w:shd w:val="clear" w:color="auto" w:fill="9CC2E5" w:themeFill="accent1" w:themeFillTint="99"/>
        <w:rPr>
          <w:rFonts w:asciiTheme="minorHAnsi" w:hAnsiTheme="minorHAnsi"/>
          <w:sz w:val="22"/>
          <w:szCs w:val="22"/>
          <w:lang w:val="bs-Latn-BA"/>
        </w:rPr>
      </w:pPr>
      <w:bookmarkStart w:id="20" w:name="_Toc40507653"/>
      <w:bookmarkStart w:id="21" w:name="_Toc468448517"/>
      <w:r w:rsidRPr="00867A0F">
        <w:rPr>
          <w:rFonts w:asciiTheme="minorHAnsi" w:hAnsiTheme="minorHAnsi"/>
          <w:sz w:val="22"/>
          <w:szCs w:val="22"/>
          <w:lang w:val="bs-Latn-BA"/>
        </w:rPr>
        <w:t>3.5. Evaluacija i odabir</w:t>
      </w:r>
      <w:bookmarkEnd w:id="21"/>
      <w:r w:rsidRPr="00867A0F">
        <w:rPr>
          <w:rFonts w:asciiTheme="minorHAnsi" w:hAnsiTheme="minorHAnsi"/>
          <w:sz w:val="22"/>
          <w:szCs w:val="22"/>
          <w:lang w:val="bs-Latn-BA"/>
        </w:rPr>
        <w:t xml:space="preserve"> </w:t>
      </w:r>
      <w:bookmarkEnd w:id="20"/>
    </w:p>
    <w:p w14:paraId="3098C731" w14:textId="6EF70F94" w:rsidR="00FF3E2C" w:rsidRPr="00867A0F" w:rsidRDefault="004F206B" w:rsidP="000F0E43">
      <w:pPr>
        <w:pStyle w:val="Text1"/>
        <w:spacing w:before="120" w:after="120"/>
        <w:ind w:left="0"/>
        <w:rPr>
          <w:rFonts w:asciiTheme="minorHAnsi" w:hAnsiTheme="minorHAnsi"/>
          <w:sz w:val="22"/>
          <w:szCs w:val="22"/>
          <w:lang w:val="bs-Latn-BA"/>
        </w:rPr>
      </w:pPr>
      <w:r w:rsidRPr="00867A0F">
        <w:rPr>
          <w:rFonts w:asciiTheme="minorHAnsi" w:hAnsiTheme="minorHAnsi"/>
          <w:sz w:val="22"/>
          <w:szCs w:val="22"/>
          <w:lang w:val="bs-Latn-BA"/>
        </w:rPr>
        <w:t>P</w:t>
      </w:r>
      <w:r w:rsidR="00FF3E2C" w:rsidRPr="00867A0F">
        <w:rPr>
          <w:rFonts w:asciiTheme="minorHAnsi" w:hAnsiTheme="minorHAnsi"/>
          <w:sz w:val="22"/>
          <w:szCs w:val="22"/>
          <w:lang w:val="bs-Latn-BA"/>
        </w:rPr>
        <w:t>odnesene prij</w:t>
      </w:r>
      <w:r w:rsidR="001F17C3" w:rsidRPr="00867A0F">
        <w:rPr>
          <w:rFonts w:asciiTheme="minorHAnsi" w:hAnsiTheme="minorHAnsi"/>
          <w:sz w:val="22"/>
          <w:szCs w:val="22"/>
          <w:lang w:val="bs-Latn-BA"/>
        </w:rPr>
        <w:t xml:space="preserve">ave </w:t>
      </w:r>
      <w:r w:rsidR="00FF3E2C" w:rsidRPr="00867A0F">
        <w:rPr>
          <w:rFonts w:asciiTheme="minorHAnsi" w:hAnsiTheme="minorHAnsi"/>
          <w:sz w:val="22"/>
          <w:szCs w:val="22"/>
          <w:lang w:val="bs-Latn-BA"/>
        </w:rPr>
        <w:t>će provjeravati i ocjenjivati Kom</w:t>
      </w:r>
      <w:r w:rsidR="00DE78FD" w:rsidRPr="00867A0F">
        <w:rPr>
          <w:rFonts w:asciiTheme="minorHAnsi" w:hAnsiTheme="minorHAnsi"/>
          <w:sz w:val="22"/>
          <w:szCs w:val="22"/>
          <w:lang w:val="bs-Latn-BA"/>
        </w:rPr>
        <w:t>isija za evaluaciju, sastavljena</w:t>
      </w:r>
      <w:r w:rsidR="00FF3E2C" w:rsidRPr="00867A0F">
        <w:rPr>
          <w:rFonts w:asciiTheme="minorHAnsi" w:hAnsiTheme="minorHAnsi"/>
          <w:sz w:val="22"/>
          <w:szCs w:val="22"/>
          <w:lang w:val="bs-Latn-BA"/>
        </w:rPr>
        <w:t xml:space="preserve"> od imenovanih predstavnika UNDP-a. </w:t>
      </w:r>
    </w:p>
    <w:p w14:paraId="701E7478" w14:textId="3402186C" w:rsidR="00FF3E2C" w:rsidRPr="00867A0F" w:rsidRDefault="00FF3E2C" w:rsidP="000F0E43">
      <w:pPr>
        <w:pStyle w:val="Text1"/>
        <w:spacing w:before="120" w:after="120"/>
        <w:ind w:left="0"/>
        <w:rPr>
          <w:rFonts w:asciiTheme="minorHAnsi" w:hAnsiTheme="minorHAnsi"/>
          <w:sz w:val="22"/>
          <w:szCs w:val="22"/>
          <w:lang w:val="bs-Latn-BA"/>
        </w:rPr>
      </w:pPr>
      <w:r w:rsidRPr="00867A0F">
        <w:rPr>
          <w:rFonts w:asciiTheme="minorHAnsi" w:hAnsiTheme="minorHAnsi"/>
          <w:sz w:val="22"/>
          <w:szCs w:val="22"/>
          <w:lang w:val="bs-Latn-BA"/>
        </w:rPr>
        <w:t>Sv</w:t>
      </w:r>
      <w:r w:rsidR="001F17C3" w:rsidRPr="00867A0F">
        <w:rPr>
          <w:rFonts w:asciiTheme="minorHAnsi" w:hAnsiTheme="minorHAnsi"/>
          <w:sz w:val="22"/>
          <w:szCs w:val="22"/>
          <w:lang w:val="bs-Latn-BA"/>
        </w:rPr>
        <w:t>e</w:t>
      </w:r>
      <w:r w:rsidRPr="00867A0F">
        <w:rPr>
          <w:rFonts w:asciiTheme="minorHAnsi" w:hAnsiTheme="minorHAnsi"/>
          <w:sz w:val="22"/>
          <w:szCs w:val="22"/>
          <w:lang w:val="bs-Latn-BA"/>
        </w:rPr>
        <w:t xml:space="preserve"> dostavljen</w:t>
      </w:r>
      <w:r w:rsidR="001F17C3" w:rsidRPr="00867A0F">
        <w:rPr>
          <w:rFonts w:asciiTheme="minorHAnsi" w:hAnsiTheme="minorHAnsi"/>
          <w:sz w:val="22"/>
          <w:szCs w:val="22"/>
          <w:lang w:val="bs-Latn-BA"/>
        </w:rPr>
        <w:t>e</w:t>
      </w:r>
      <w:r w:rsidRPr="00867A0F">
        <w:rPr>
          <w:rFonts w:asciiTheme="minorHAnsi" w:hAnsiTheme="minorHAnsi"/>
          <w:sz w:val="22"/>
          <w:szCs w:val="22"/>
          <w:lang w:val="bs-Latn-BA"/>
        </w:rPr>
        <w:t xml:space="preserve"> prij</w:t>
      </w:r>
      <w:r w:rsidR="001F17C3" w:rsidRPr="00867A0F">
        <w:rPr>
          <w:rFonts w:asciiTheme="minorHAnsi" w:hAnsiTheme="minorHAnsi"/>
          <w:sz w:val="22"/>
          <w:szCs w:val="22"/>
          <w:lang w:val="bs-Latn-BA"/>
        </w:rPr>
        <w:t xml:space="preserve">ave </w:t>
      </w:r>
      <w:r w:rsidRPr="00867A0F">
        <w:rPr>
          <w:rFonts w:asciiTheme="minorHAnsi" w:hAnsiTheme="minorHAnsi"/>
          <w:sz w:val="22"/>
          <w:szCs w:val="22"/>
          <w:lang w:val="bs-Latn-BA"/>
        </w:rPr>
        <w:t xml:space="preserve">će se ocjenjivati u dva koraka, u skladu sa ispod propisanim kriterijama, pri čemu je prvi korak eliminatoran, dok se u drugom koraku ocjenjuje kvaliteta podnesenog prijedloga te kapaciteti </w:t>
      </w:r>
      <w:r w:rsidR="00D94B1F" w:rsidRPr="00867A0F">
        <w:rPr>
          <w:rFonts w:asciiTheme="minorHAnsi" w:hAnsiTheme="minorHAnsi"/>
          <w:sz w:val="22"/>
          <w:szCs w:val="22"/>
          <w:lang w:val="bs-Latn-BA"/>
        </w:rPr>
        <w:t>MSP</w:t>
      </w:r>
      <w:r w:rsidRPr="00867A0F">
        <w:rPr>
          <w:rFonts w:asciiTheme="minorHAnsi" w:hAnsiTheme="minorHAnsi"/>
          <w:sz w:val="22"/>
          <w:szCs w:val="22"/>
          <w:lang w:val="bs-Latn-BA"/>
        </w:rPr>
        <w:t xml:space="preserve"> za njegovu realizaciju. </w:t>
      </w:r>
    </w:p>
    <w:p w14:paraId="5B671F58" w14:textId="77777777" w:rsidR="00FF3E2C" w:rsidRPr="00867A0F" w:rsidRDefault="00FF3E2C" w:rsidP="000F0E43">
      <w:pPr>
        <w:pStyle w:val="Text1"/>
        <w:tabs>
          <w:tab w:val="left" w:pos="567"/>
          <w:tab w:val="left" w:pos="2608"/>
          <w:tab w:val="left" w:pos="3317"/>
        </w:tabs>
        <w:spacing w:before="120" w:after="120"/>
        <w:ind w:left="0"/>
        <w:rPr>
          <w:rFonts w:asciiTheme="minorHAnsi" w:hAnsiTheme="minorHAnsi"/>
          <w:b/>
          <w:sz w:val="22"/>
          <w:szCs w:val="22"/>
          <w:u w:val="single"/>
          <w:lang w:val="bs-Latn-BA"/>
        </w:rPr>
      </w:pPr>
    </w:p>
    <w:p w14:paraId="1E2A67A2" w14:textId="5DA30747" w:rsidR="00FF3E2C" w:rsidRPr="00867A0F" w:rsidRDefault="005E3183" w:rsidP="000F0E43">
      <w:pPr>
        <w:pStyle w:val="Text1"/>
        <w:tabs>
          <w:tab w:val="left" w:pos="567"/>
          <w:tab w:val="left" w:pos="2608"/>
          <w:tab w:val="left" w:pos="3317"/>
        </w:tabs>
        <w:spacing w:before="120" w:after="120"/>
        <w:ind w:left="0"/>
        <w:rPr>
          <w:rFonts w:asciiTheme="minorHAnsi" w:hAnsiTheme="minorHAnsi"/>
          <w:b/>
          <w:sz w:val="22"/>
          <w:szCs w:val="22"/>
          <w:u w:val="single"/>
          <w:lang w:val="bs-Latn-BA"/>
        </w:rPr>
      </w:pPr>
      <w:r w:rsidRPr="00867A0F">
        <w:rPr>
          <w:rFonts w:asciiTheme="minorHAnsi" w:hAnsiTheme="minorHAnsi"/>
          <w:b/>
          <w:sz w:val="22"/>
          <w:szCs w:val="22"/>
          <w:u w:val="single"/>
          <w:lang w:val="bs-Latn-BA"/>
        </w:rPr>
        <w:t xml:space="preserve">KORAK </w:t>
      </w:r>
      <w:r w:rsidR="00FF3E2C" w:rsidRPr="00867A0F">
        <w:rPr>
          <w:rFonts w:asciiTheme="minorHAnsi" w:hAnsiTheme="minorHAnsi"/>
          <w:b/>
          <w:sz w:val="22"/>
          <w:szCs w:val="22"/>
          <w:u w:val="single"/>
          <w:lang w:val="bs-Latn-BA"/>
        </w:rPr>
        <w:t xml:space="preserve">1. OTVARANJE PRISTIGLIH </w:t>
      </w:r>
      <w:r w:rsidR="005377CE" w:rsidRPr="00867A0F">
        <w:rPr>
          <w:rFonts w:asciiTheme="minorHAnsi" w:hAnsiTheme="minorHAnsi"/>
          <w:b/>
          <w:sz w:val="22"/>
          <w:szCs w:val="22"/>
          <w:u w:val="single"/>
          <w:lang w:val="bs-Latn-BA"/>
        </w:rPr>
        <w:t xml:space="preserve">PRIJAVA </w:t>
      </w:r>
      <w:r w:rsidR="00FF3E2C" w:rsidRPr="00867A0F">
        <w:rPr>
          <w:rFonts w:asciiTheme="minorHAnsi" w:hAnsiTheme="minorHAnsi"/>
          <w:b/>
          <w:sz w:val="22"/>
          <w:szCs w:val="22"/>
          <w:u w:val="single"/>
          <w:lang w:val="bs-Latn-BA"/>
        </w:rPr>
        <w:t xml:space="preserve">I </w:t>
      </w:r>
      <w:r w:rsidR="001F17C3" w:rsidRPr="00867A0F">
        <w:rPr>
          <w:rFonts w:asciiTheme="minorHAnsi" w:hAnsiTheme="minorHAnsi"/>
          <w:b/>
          <w:sz w:val="22"/>
          <w:szCs w:val="22"/>
          <w:u w:val="single"/>
          <w:lang w:val="bs-Latn-BA"/>
        </w:rPr>
        <w:t xml:space="preserve">PROVJERA NA OSNOVU </w:t>
      </w:r>
      <w:r w:rsidR="00FF3E2C" w:rsidRPr="00867A0F">
        <w:rPr>
          <w:rFonts w:asciiTheme="minorHAnsi" w:hAnsiTheme="minorHAnsi"/>
          <w:b/>
          <w:sz w:val="22"/>
          <w:szCs w:val="22"/>
          <w:u w:val="single"/>
          <w:lang w:val="bs-Latn-BA"/>
        </w:rPr>
        <w:t xml:space="preserve">ADMINISTRATIVNIH I KVALIFIKACIONIH KRITERIJA </w:t>
      </w:r>
    </w:p>
    <w:p w14:paraId="5BD68492" w14:textId="77777777" w:rsidR="00FF3E2C" w:rsidRPr="00867A0F" w:rsidRDefault="00FF3E2C"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U sklopu prvog koraka, po prijemu i otvaranju prijava, ocjenjuju se sljedeći elementi: </w:t>
      </w:r>
    </w:p>
    <w:p w14:paraId="4FA8C342" w14:textId="77777777" w:rsidR="00FF3E2C" w:rsidRPr="00867A0F" w:rsidRDefault="00FF3E2C" w:rsidP="000F1B6A">
      <w:pPr>
        <w:pStyle w:val="Text1"/>
        <w:numPr>
          <w:ilvl w:val="0"/>
          <w:numId w:val="2"/>
        </w:numPr>
        <w:tabs>
          <w:tab w:val="clear" w:pos="513"/>
          <w:tab w:val="num" w:pos="360"/>
          <w:tab w:val="left" w:pos="2608"/>
          <w:tab w:val="left" w:pos="3317"/>
        </w:tabs>
        <w:spacing w:before="120" w:after="120"/>
        <w:ind w:left="360"/>
        <w:rPr>
          <w:rFonts w:asciiTheme="minorHAnsi" w:hAnsiTheme="minorHAnsi"/>
          <w:sz w:val="22"/>
          <w:szCs w:val="22"/>
          <w:lang w:val="bs-Latn-BA"/>
        </w:rPr>
      </w:pPr>
      <w:r w:rsidRPr="00867A0F">
        <w:rPr>
          <w:rFonts w:asciiTheme="minorHAnsi" w:hAnsiTheme="minorHAnsi"/>
          <w:sz w:val="22"/>
          <w:szCs w:val="22"/>
          <w:lang w:val="bs-Latn-BA"/>
        </w:rPr>
        <w:t xml:space="preserve">Da li je prijedlog </w:t>
      </w:r>
      <w:r w:rsidR="006F787F" w:rsidRPr="00867A0F">
        <w:rPr>
          <w:rFonts w:asciiTheme="minorHAnsi" w:hAnsiTheme="minorHAnsi"/>
          <w:sz w:val="22"/>
          <w:szCs w:val="22"/>
          <w:lang w:val="bs-Latn-BA"/>
        </w:rPr>
        <w:t xml:space="preserve">dostavljen </w:t>
      </w:r>
      <w:r w:rsidRPr="00867A0F">
        <w:rPr>
          <w:rFonts w:asciiTheme="minorHAnsi" w:hAnsiTheme="minorHAnsi"/>
          <w:sz w:val="22"/>
          <w:szCs w:val="22"/>
          <w:lang w:val="bs-Latn-BA"/>
        </w:rPr>
        <w:t xml:space="preserve">u utvrđenom roku. Ukoliko nije, </w:t>
      </w:r>
      <w:r w:rsidR="006F787F" w:rsidRPr="00867A0F">
        <w:rPr>
          <w:rFonts w:asciiTheme="minorHAnsi" w:hAnsiTheme="minorHAnsi"/>
          <w:sz w:val="22"/>
          <w:szCs w:val="22"/>
          <w:lang w:val="bs-Latn-BA"/>
        </w:rPr>
        <w:t>isti</w:t>
      </w:r>
      <w:r w:rsidRPr="00867A0F">
        <w:rPr>
          <w:rFonts w:asciiTheme="minorHAnsi" w:hAnsiTheme="minorHAnsi"/>
          <w:sz w:val="22"/>
          <w:szCs w:val="22"/>
          <w:lang w:val="bs-Latn-BA"/>
        </w:rPr>
        <w:t xml:space="preserve"> se automatski odbija.</w:t>
      </w:r>
    </w:p>
    <w:p w14:paraId="18579C3C" w14:textId="77777777" w:rsidR="00FF3E2C" w:rsidRPr="00867A0F" w:rsidRDefault="00FF3E2C" w:rsidP="000F1B6A">
      <w:pPr>
        <w:pStyle w:val="Text1"/>
        <w:numPr>
          <w:ilvl w:val="0"/>
          <w:numId w:val="2"/>
        </w:numPr>
        <w:tabs>
          <w:tab w:val="clear" w:pos="513"/>
          <w:tab w:val="num" w:pos="360"/>
          <w:tab w:val="left" w:pos="2608"/>
          <w:tab w:val="left" w:pos="3317"/>
        </w:tabs>
        <w:spacing w:before="120" w:after="120"/>
        <w:ind w:left="360"/>
        <w:rPr>
          <w:rFonts w:asciiTheme="minorHAnsi" w:hAnsiTheme="minorHAnsi"/>
          <w:sz w:val="22"/>
          <w:szCs w:val="22"/>
          <w:lang w:val="bs-Latn-BA"/>
        </w:rPr>
      </w:pPr>
      <w:r w:rsidRPr="00867A0F">
        <w:rPr>
          <w:rFonts w:asciiTheme="minorHAnsi" w:hAnsiTheme="minorHAnsi"/>
          <w:sz w:val="22"/>
          <w:szCs w:val="22"/>
          <w:lang w:val="bs-Latn-BA"/>
        </w:rPr>
        <w:t xml:space="preserve">Da li prijedlog ispunjava sve </w:t>
      </w:r>
      <w:r w:rsidRPr="00867A0F">
        <w:rPr>
          <w:rFonts w:asciiTheme="minorHAnsi" w:hAnsiTheme="minorHAnsi"/>
          <w:b/>
          <w:sz w:val="22"/>
          <w:szCs w:val="22"/>
          <w:lang w:val="bs-Latn-BA"/>
        </w:rPr>
        <w:t>administrativne kriterije</w:t>
      </w:r>
      <w:r w:rsidRPr="00867A0F">
        <w:rPr>
          <w:rFonts w:asciiTheme="minorHAnsi" w:hAnsiTheme="minorHAnsi"/>
          <w:sz w:val="22"/>
          <w:szCs w:val="22"/>
          <w:lang w:val="bs-Latn-BA"/>
        </w:rPr>
        <w:t xml:space="preserve"> navedene u listi ispod. Ukoliko ne zadovoljava i ukoliko je odgovor na jedno od pitanja ispod „NE“, prijedlog projekta neće biti dalje razmatran.</w:t>
      </w:r>
    </w:p>
    <w:tbl>
      <w:tblPr>
        <w:tblW w:w="5000" w:type="pct"/>
        <w:jc w:val="center"/>
        <w:tblLook w:val="04A0" w:firstRow="1" w:lastRow="0" w:firstColumn="1" w:lastColumn="0" w:noHBand="0" w:noVBand="1"/>
      </w:tblPr>
      <w:tblGrid>
        <w:gridCol w:w="7908"/>
        <w:gridCol w:w="446"/>
        <w:gridCol w:w="719"/>
        <w:gridCol w:w="668"/>
      </w:tblGrid>
      <w:tr w:rsidR="00FF3E2C" w:rsidRPr="00867A0F" w14:paraId="5DA0A525" w14:textId="77777777" w:rsidTr="004A7F1A">
        <w:trPr>
          <w:trHeight w:val="510"/>
          <w:jc w:val="center"/>
        </w:trPr>
        <w:tc>
          <w:tcPr>
            <w:tcW w:w="5000" w:type="pct"/>
            <w:gridSpan w:val="4"/>
            <w:tcBorders>
              <w:top w:val="single" w:sz="4" w:space="0" w:color="auto"/>
              <w:left w:val="single" w:sz="4" w:space="0" w:color="auto"/>
              <w:bottom w:val="single" w:sz="4" w:space="0" w:color="auto"/>
              <w:right w:val="nil"/>
            </w:tcBorders>
            <w:shd w:val="clear" w:color="000000" w:fill="17375D"/>
            <w:vAlign w:val="center"/>
            <w:hideMark/>
          </w:tcPr>
          <w:p w14:paraId="74117ACB" w14:textId="77777777" w:rsidR="00FF3E2C" w:rsidRPr="00867A0F" w:rsidRDefault="00FF3E2C" w:rsidP="000F0E43">
            <w:pPr>
              <w:spacing w:before="40" w:after="40"/>
              <w:jc w:val="center"/>
              <w:rPr>
                <w:rFonts w:asciiTheme="minorHAnsi" w:hAnsiTheme="minorHAnsi" w:cs="Tahoma"/>
                <w:b/>
                <w:bCs/>
                <w:color w:val="FFFFFF"/>
                <w:sz w:val="22"/>
                <w:szCs w:val="22"/>
                <w:lang w:val="bs-Latn-BA"/>
              </w:rPr>
            </w:pPr>
            <w:r w:rsidRPr="00867A0F">
              <w:rPr>
                <w:rFonts w:asciiTheme="minorHAnsi" w:hAnsiTheme="minorHAnsi" w:cs="Tahoma"/>
                <w:b/>
                <w:bCs/>
                <w:color w:val="FFFFFF"/>
                <w:sz w:val="22"/>
                <w:szCs w:val="22"/>
                <w:lang w:val="bs-Latn-BA"/>
              </w:rPr>
              <w:t>ISPUNJENOST ADMINISTRATIVNIH ZAHTJEVA I KRITERIJA</w:t>
            </w:r>
          </w:p>
        </w:tc>
      </w:tr>
      <w:tr w:rsidR="00FF3E2C" w:rsidRPr="00867A0F" w14:paraId="252894DF" w14:textId="77777777" w:rsidTr="00D500A8">
        <w:trPr>
          <w:trHeight w:val="487"/>
          <w:jc w:val="center"/>
        </w:trPr>
        <w:tc>
          <w:tcPr>
            <w:tcW w:w="4059" w:type="pct"/>
            <w:tcBorders>
              <w:top w:val="single" w:sz="4" w:space="0" w:color="auto"/>
              <w:left w:val="single" w:sz="4" w:space="0" w:color="auto"/>
              <w:bottom w:val="single" w:sz="4" w:space="0" w:color="auto"/>
              <w:right w:val="nil"/>
            </w:tcBorders>
            <w:shd w:val="clear" w:color="000000" w:fill="17375D"/>
            <w:vAlign w:val="center"/>
            <w:hideMark/>
          </w:tcPr>
          <w:p w14:paraId="76EC6FC1" w14:textId="77777777" w:rsidR="00FF3E2C" w:rsidRPr="003E2806" w:rsidRDefault="005377CE" w:rsidP="00FD4B7C">
            <w:pPr>
              <w:spacing w:before="40" w:after="40"/>
              <w:rPr>
                <w:rFonts w:asciiTheme="minorHAnsi" w:hAnsiTheme="minorHAnsi" w:cs="Tahoma"/>
                <w:b/>
                <w:bCs/>
                <w:color w:val="FFFFFF"/>
                <w:sz w:val="22"/>
                <w:szCs w:val="22"/>
                <w:lang w:val="bs-Latn-BA"/>
              </w:rPr>
            </w:pPr>
            <w:r w:rsidRPr="003E2806">
              <w:rPr>
                <w:rFonts w:asciiTheme="minorHAnsi" w:hAnsiTheme="minorHAnsi" w:cs="Tahoma"/>
                <w:b/>
                <w:bCs/>
                <w:color w:val="FFFFFF"/>
                <w:sz w:val="22"/>
                <w:szCs w:val="22"/>
                <w:lang w:val="bs-Latn-BA"/>
              </w:rPr>
              <w:t>A</w:t>
            </w:r>
            <w:r w:rsidR="00FF3E2C" w:rsidRPr="003E2806">
              <w:rPr>
                <w:rFonts w:asciiTheme="minorHAnsi" w:hAnsiTheme="minorHAnsi" w:cs="Tahoma"/>
                <w:b/>
                <w:bCs/>
                <w:color w:val="FFFFFF"/>
                <w:sz w:val="22"/>
                <w:szCs w:val="22"/>
                <w:lang w:val="bs-Latn-BA"/>
              </w:rPr>
              <w:t>dministrativni</w:t>
            </w:r>
            <w:r w:rsidRPr="003E2806">
              <w:rPr>
                <w:rFonts w:asciiTheme="minorHAnsi" w:hAnsiTheme="minorHAnsi" w:cs="Tahoma"/>
                <w:b/>
                <w:bCs/>
                <w:color w:val="FFFFFF"/>
                <w:sz w:val="22"/>
                <w:szCs w:val="22"/>
                <w:lang w:val="bs-Latn-BA"/>
              </w:rPr>
              <w:t>a evaluacija</w:t>
            </w:r>
            <w:r w:rsidR="00FF3E2C" w:rsidRPr="003E2806">
              <w:rPr>
                <w:rFonts w:asciiTheme="minorHAnsi" w:hAnsiTheme="minorHAnsi" w:cs="Tahoma"/>
                <w:b/>
                <w:bCs/>
                <w:color w:val="FFFFFF"/>
                <w:sz w:val="22"/>
                <w:szCs w:val="22"/>
                <w:lang w:val="bs-Latn-BA"/>
              </w:rPr>
              <w:t>:</w:t>
            </w:r>
          </w:p>
        </w:tc>
        <w:tc>
          <w:tcPr>
            <w:tcW w:w="229" w:type="pct"/>
            <w:tcBorders>
              <w:top w:val="nil"/>
              <w:left w:val="nil"/>
              <w:bottom w:val="nil"/>
              <w:right w:val="nil"/>
            </w:tcBorders>
            <w:shd w:val="clear" w:color="auto" w:fill="auto"/>
            <w:vAlign w:val="center"/>
            <w:hideMark/>
          </w:tcPr>
          <w:p w14:paraId="67882DDB" w14:textId="77777777" w:rsidR="00FF3E2C" w:rsidRPr="00210C26" w:rsidRDefault="00FF3E2C" w:rsidP="000F0E43">
            <w:pPr>
              <w:spacing w:before="40" w:after="40"/>
              <w:jc w:val="center"/>
              <w:rPr>
                <w:rFonts w:asciiTheme="minorHAnsi" w:hAnsiTheme="minorHAnsi" w:cs="Tahoma"/>
                <w:b/>
                <w:bCs/>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000000" w:fill="00B050"/>
            <w:vAlign w:val="center"/>
            <w:hideMark/>
          </w:tcPr>
          <w:p w14:paraId="6E541661" w14:textId="77777777" w:rsidR="00FF3E2C" w:rsidRPr="00867A0F" w:rsidRDefault="00FF3E2C" w:rsidP="000F0E43">
            <w:pPr>
              <w:spacing w:before="40" w:after="40"/>
              <w:jc w:val="center"/>
              <w:rPr>
                <w:rFonts w:asciiTheme="minorHAnsi" w:hAnsiTheme="minorHAnsi" w:cs="Tahoma"/>
                <w:b/>
                <w:bCs/>
                <w:color w:val="000000"/>
                <w:sz w:val="22"/>
                <w:szCs w:val="22"/>
                <w:lang w:val="bs-Latn-BA"/>
              </w:rPr>
            </w:pPr>
            <w:r w:rsidRPr="00867A0F">
              <w:rPr>
                <w:rFonts w:asciiTheme="minorHAnsi" w:hAnsiTheme="minorHAnsi" w:cs="Tahoma"/>
                <w:b/>
                <w:bCs/>
                <w:color w:val="000000"/>
                <w:sz w:val="22"/>
                <w:szCs w:val="22"/>
                <w:lang w:val="bs-Latn-BA"/>
              </w:rPr>
              <w:t>DA</w:t>
            </w:r>
          </w:p>
        </w:tc>
        <w:tc>
          <w:tcPr>
            <w:tcW w:w="343" w:type="pct"/>
            <w:tcBorders>
              <w:top w:val="nil"/>
              <w:left w:val="nil"/>
              <w:bottom w:val="single" w:sz="4" w:space="0" w:color="auto"/>
              <w:right w:val="single" w:sz="4" w:space="0" w:color="auto"/>
            </w:tcBorders>
            <w:shd w:val="clear" w:color="000000" w:fill="FF0000"/>
            <w:vAlign w:val="center"/>
            <w:hideMark/>
          </w:tcPr>
          <w:p w14:paraId="2AEB6FB1" w14:textId="77777777" w:rsidR="00FF3E2C" w:rsidRPr="00867A0F" w:rsidRDefault="00FF3E2C" w:rsidP="000F0E43">
            <w:pPr>
              <w:spacing w:before="40" w:after="40"/>
              <w:jc w:val="center"/>
              <w:rPr>
                <w:rFonts w:asciiTheme="minorHAnsi" w:hAnsiTheme="minorHAnsi" w:cs="Tahoma"/>
                <w:b/>
                <w:bCs/>
                <w:color w:val="000000"/>
                <w:sz w:val="22"/>
                <w:szCs w:val="22"/>
                <w:lang w:val="bs-Latn-BA"/>
              </w:rPr>
            </w:pPr>
            <w:r w:rsidRPr="00867A0F">
              <w:rPr>
                <w:rFonts w:asciiTheme="minorHAnsi" w:hAnsiTheme="minorHAnsi" w:cs="Tahoma"/>
                <w:b/>
                <w:bCs/>
                <w:color w:val="000000"/>
                <w:sz w:val="22"/>
                <w:szCs w:val="22"/>
                <w:lang w:val="bs-Latn-BA"/>
              </w:rPr>
              <w:t>NE</w:t>
            </w:r>
          </w:p>
        </w:tc>
      </w:tr>
      <w:tr w:rsidR="00FF3E2C" w:rsidRPr="00867A0F" w14:paraId="4CAEA735" w14:textId="77777777" w:rsidTr="004A7F1A">
        <w:trPr>
          <w:trHeight w:val="300"/>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3F200" w14:textId="77777777" w:rsidR="00FF3E2C" w:rsidRPr="00210C26" w:rsidRDefault="00932871" w:rsidP="000F0E43">
            <w:pPr>
              <w:spacing w:before="40" w:after="40"/>
              <w:jc w:val="both"/>
              <w:rPr>
                <w:rFonts w:asciiTheme="minorHAnsi" w:hAnsiTheme="minorHAnsi" w:cs="Tahoma"/>
                <w:color w:val="000000"/>
                <w:sz w:val="22"/>
                <w:szCs w:val="22"/>
                <w:lang w:val="bs-Latn-BA"/>
              </w:rPr>
            </w:pPr>
            <w:r w:rsidRPr="003E2806">
              <w:rPr>
                <w:rFonts w:asciiTheme="minorHAnsi" w:hAnsiTheme="minorHAnsi" w:cs="Tahoma"/>
                <w:color w:val="000000"/>
                <w:sz w:val="22"/>
                <w:szCs w:val="22"/>
                <w:lang w:val="bs-Latn-BA"/>
              </w:rPr>
              <w:t xml:space="preserve">Ispunjen </w:t>
            </w:r>
            <w:r w:rsidR="00431A19" w:rsidRPr="003E2806">
              <w:rPr>
                <w:rFonts w:asciiTheme="minorHAnsi" w:hAnsiTheme="minorHAnsi" w:cs="Tahoma"/>
                <w:color w:val="000000"/>
                <w:sz w:val="22"/>
                <w:szCs w:val="22"/>
                <w:lang w:val="bs-Latn-BA"/>
              </w:rPr>
              <w:t xml:space="preserve">obrazac prijedloga za </w:t>
            </w:r>
            <w:r w:rsidR="00D94B1F" w:rsidRPr="003E2806">
              <w:rPr>
                <w:rFonts w:asciiTheme="minorHAnsi" w:hAnsiTheme="minorHAnsi" w:cs="Tahoma"/>
                <w:sz w:val="22"/>
                <w:lang w:val="bs-Latn-BA"/>
              </w:rPr>
              <w:t>projekte podrške unapređenja tehnološke opremljenosti i programe obuke za potrebnu radnu snagu</w:t>
            </w:r>
          </w:p>
        </w:tc>
        <w:tc>
          <w:tcPr>
            <w:tcW w:w="229" w:type="pct"/>
            <w:tcBorders>
              <w:top w:val="nil"/>
              <w:left w:val="nil"/>
              <w:bottom w:val="nil"/>
              <w:right w:val="nil"/>
            </w:tcBorders>
            <w:shd w:val="clear" w:color="auto" w:fill="auto"/>
            <w:vAlign w:val="center"/>
            <w:hideMark/>
          </w:tcPr>
          <w:p w14:paraId="63C7AC4F" w14:textId="77777777" w:rsidR="00FF3E2C" w:rsidRPr="00867A0F" w:rsidRDefault="00FF3E2C"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hideMark/>
          </w:tcPr>
          <w:p w14:paraId="7E2A4962" w14:textId="77777777" w:rsidR="00FF3E2C" w:rsidRPr="00867A0F" w:rsidRDefault="00FF3E2C" w:rsidP="000F0E43">
            <w:pPr>
              <w:spacing w:before="40" w:after="40"/>
              <w:jc w:val="center"/>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c>
          <w:tcPr>
            <w:tcW w:w="343" w:type="pct"/>
            <w:tcBorders>
              <w:top w:val="nil"/>
              <w:left w:val="nil"/>
              <w:bottom w:val="single" w:sz="4" w:space="0" w:color="auto"/>
              <w:right w:val="single" w:sz="4" w:space="0" w:color="auto"/>
            </w:tcBorders>
            <w:shd w:val="clear" w:color="auto" w:fill="auto"/>
            <w:vAlign w:val="center"/>
            <w:hideMark/>
          </w:tcPr>
          <w:p w14:paraId="374E2A04" w14:textId="77777777" w:rsidR="00FF3E2C" w:rsidRPr="00867A0F" w:rsidRDefault="00FF3E2C" w:rsidP="000F0E43">
            <w:pPr>
              <w:spacing w:before="40" w:after="40"/>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r>
      <w:tr w:rsidR="00FF3E2C" w:rsidRPr="00867A0F" w14:paraId="411DBD07" w14:textId="77777777" w:rsidTr="004A7F1A">
        <w:trPr>
          <w:trHeight w:val="300"/>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1683B" w14:textId="77777777" w:rsidR="00FF3E2C" w:rsidRPr="003E2806" w:rsidRDefault="00FF3E2C" w:rsidP="000F0E43">
            <w:pPr>
              <w:spacing w:before="40" w:after="40"/>
              <w:jc w:val="both"/>
              <w:rPr>
                <w:rFonts w:asciiTheme="minorHAnsi" w:hAnsiTheme="minorHAnsi" w:cs="Tahoma"/>
                <w:color w:val="000000"/>
                <w:sz w:val="22"/>
                <w:szCs w:val="22"/>
                <w:lang w:val="bs-Latn-BA"/>
              </w:rPr>
            </w:pPr>
            <w:r w:rsidRPr="003E2806">
              <w:rPr>
                <w:rFonts w:asciiTheme="minorHAnsi" w:hAnsiTheme="minorHAnsi" w:cs="Tahoma"/>
                <w:color w:val="000000"/>
                <w:sz w:val="22"/>
                <w:szCs w:val="22"/>
                <w:lang w:val="bs-Latn-BA"/>
              </w:rPr>
              <w:t>Popunjen budžet u traženom formatu koji uključuje minimalni iznos za sufinansiranje</w:t>
            </w:r>
            <w:r w:rsidR="00D94B1F" w:rsidRPr="003E2806">
              <w:rPr>
                <w:rFonts w:asciiTheme="minorHAnsi" w:hAnsiTheme="minorHAnsi" w:cs="Tahoma"/>
                <w:color w:val="000000"/>
                <w:sz w:val="22"/>
                <w:szCs w:val="22"/>
                <w:lang w:val="bs-Latn-BA"/>
              </w:rPr>
              <w:t>.</w:t>
            </w:r>
          </w:p>
        </w:tc>
        <w:tc>
          <w:tcPr>
            <w:tcW w:w="229" w:type="pct"/>
            <w:tcBorders>
              <w:top w:val="nil"/>
              <w:left w:val="nil"/>
              <w:bottom w:val="nil"/>
              <w:right w:val="nil"/>
            </w:tcBorders>
            <w:shd w:val="clear" w:color="auto" w:fill="auto"/>
            <w:vAlign w:val="center"/>
            <w:hideMark/>
          </w:tcPr>
          <w:p w14:paraId="45188051" w14:textId="77777777" w:rsidR="00FF3E2C" w:rsidRPr="00210C26" w:rsidRDefault="00FF3E2C"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hideMark/>
          </w:tcPr>
          <w:p w14:paraId="57FF77F2" w14:textId="77777777" w:rsidR="00FF3E2C" w:rsidRPr="00867A0F" w:rsidRDefault="00FF3E2C" w:rsidP="000F0E43">
            <w:pPr>
              <w:spacing w:before="40" w:after="40"/>
              <w:jc w:val="center"/>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c>
          <w:tcPr>
            <w:tcW w:w="343" w:type="pct"/>
            <w:tcBorders>
              <w:top w:val="nil"/>
              <w:left w:val="nil"/>
              <w:bottom w:val="single" w:sz="4" w:space="0" w:color="auto"/>
              <w:right w:val="single" w:sz="4" w:space="0" w:color="auto"/>
            </w:tcBorders>
            <w:shd w:val="clear" w:color="auto" w:fill="auto"/>
            <w:vAlign w:val="center"/>
            <w:hideMark/>
          </w:tcPr>
          <w:p w14:paraId="7EA9548E" w14:textId="77777777" w:rsidR="00FF3E2C" w:rsidRPr="00867A0F" w:rsidRDefault="00FF3E2C" w:rsidP="000F0E43">
            <w:pPr>
              <w:spacing w:before="40" w:after="40"/>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r>
      <w:tr w:rsidR="00311D37" w:rsidRPr="00867A0F" w14:paraId="2B76292F" w14:textId="77777777" w:rsidTr="004A7F1A">
        <w:trPr>
          <w:trHeight w:val="300"/>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2CE98FAF" w14:textId="77777777" w:rsidR="00311D37" w:rsidRPr="003E2806" w:rsidRDefault="00311D37" w:rsidP="006F787F">
            <w:pPr>
              <w:spacing w:before="40" w:after="40"/>
              <w:jc w:val="both"/>
              <w:rPr>
                <w:rFonts w:asciiTheme="minorHAnsi" w:hAnsiTheme="minorHAnsi" w:cs="Tahoma"/>
                <w:color w:val="000000"/>
                <w:sz w:val="22"/>
                <w:szCs w:val="22"/>
                <w:lang w:val="bs-Latn-BA"/>
              </w:rPr>
            </w:pPr>
            <w:r w:rsidRPr="003E2806">
              <w:rPr>
                <w:rFonts w:asciiTheme="minorHAnsi" w:hAnsiTheme="minorHAnsi" w:cs="Tahoma"/>
                <w:color w:val="000000"/>
                <w:sz w:val="22"/>
                <w:szCs w:val="22"/>
                <w:lang w:val="bs-Latn-BA"/>
              </w:rPr>
              <w:t>Potpisan</w:t>
            </w:r>
            <w:r w:rsidR="006F787F" w:rsidRPr="003E2806">
              <w:rPr>
                <w:rFonts w:asciiTheme="minorHAnsi" w:hAnsiTheme="minorHAnsi" w:cs="Tahoma"/>
                <w:color w:val="000000"/>
                <w:sz w:val="22"/>
                <w:szCs w:val="22"/>
                <w:lang w:val="bs-Latn-BA"/>
              </w:rPr>
              <w:t>o</w:t>
            </w:r>
            <w:r w:rsidRPr="003E2806">
              <w:rPr>
                <w:rFonts w:asciiTheme="minorHAnsi" w:hAnsiTheme="minorHAnsi" w:cs="Tahoma"/>
                <w:color w:val="000000"/>
                <w:sz w:val="22"/>
                <w:szCs w:val="22"/>
                <w:lang w:val="bs-Latn-BA"/>
              </w:rPr>
              <w:t xml:space="preserve"> </w:t>
            </w:r>
            <w:r w:rsidR="006F787F" w:rsidRPr="003E2806">
              <w:rPr>
                <w:rFonts w:asciiTheme="minorHAnsi" w:hAnsiTheme="minorHAnsi" w:cs="Tahoma"/>
                <w:color w:val="000000"/>
                <w:sz w:val="22"/>
                <w:szCs w:val="22"/>
                <w:lang w:val="bs-Latn-BA"/>
              </w:rPr>
              <w:t>pismo</w:t>
            </w:r>
            <w:r w:rsidRPr="003E2806">
              <w:rPr>
                <w:rFonts w:asciiTheme="minorHAnsi" w:hAnsiTheme="minorHAnsi" w:cs="Tahoma"/>
                <w:color w:val="000000"/>
                <w:sz w:val="22"/>
                <w:szCs w:val="22"/>
                <w:lang w:val="bs-Latn-BA"/>
              </w:rPr>
              <w:t xml:space="preserve"> namjere o minimalnom iznosu sufinansiranja</w:t>
            </w:r>
            <w:r w:rsidR="00D94B1F" w:rsidRPr="003E2806">
              <w:rPr>
                <w:rFonts w:asciiTheme="minorHAnsi" w:hAnsiTheme="minorHAnsi" w:cs="Tahoma"/>
                <w:color w:val="000000"/>
                <w:sz w:val="22"/>
                <w:szCs w:val="22"/>
                <w:lang w:val="bs-Latn-BA"/>
              </w:rPr>
              <w:t>.</w:t>
            </w:r>
          </w:p>
        </w:tc>
        <w:tc>
          <w:tcPr>
            <w:tcW w:w="229" w:type="pct"/>
            <w:tcBorders>
              <w:top w:val="nil"/>
              <w:left w:val="nil"/>
              <w:bottom w:val="nil"/>
              <w:right w:val="nil"/>
            </w:tcBorders>
            <w:shd w:val="clear" w:color="auto" w:fill="auto"/>
            <w:vAlign w:val="center"/>
          </w:tcPr>
          <w:p w14:paraId="1739F3C2" w14:textId="77777777" w:rsidR="00311D37" w:rsidRPr="00210C26" w:rsidRDefault="00311D37"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tcPr>
          <w:p w14:paraId="25492262" w14:textId="77777777" w:rsidR="00311D37" w:rsidRPr="00867A0F" w:rsidRDefault="00311D37" w:rsidP="000F0E43">
            <w:pPr>
              <w:spacing w:before="40" w:after="40"/>
              <w:jc w:val="center"/>
              <w:rPr>
                <w:rFonts w:asciiTheme="minorHAnsi" w:hAnsiTheme="minorHAnsi" w:cs="Tahoma"/>
                <w:color w:val="000000"/>
                <w:sz w:val="22"/>
                <w:szCs w:val="22"/>
                <w:lang w:val="bs-Latn-BA"/>
              </w:rPr>
            </w:pPr>
          </w:p>
        </w:tc>
        <w:tc>
          <w:tcPr>
            <w:tcW w:w="343" w:type="pct"/>
            <w:tcBorders>
              <w:top w:val="nil"/>
              <w:left w:val="nil"/>
              <w:bottom w:val="single" w:sz="4" w:space="0" w:color="auto"/>
              <w:right w:val="single" w:sz="4" w:space="0" w:color="auto"/>
            </w:tcBorders>
            <w:shd w:val="clear" w:color="auto" w:fill="auto"/>
            <w:vAlign w:val="center"/>
          </w:tcPr>
          <w:p w14:paraId="01B8D954" w14:textId="77777777" w:rsidR="00311D37" w:rsidRPr="00867A0F" w:rsidRDefault="00311D37" w:rsidP="000F0E43">
            <w:pPr>
              <w:spacing w:before="40" w:after="40"/>
              <w:rPr>
                <w:rFonts w:asciiTheme="minorHAnsi" w:hAnsiTheme="minorHAnsi" w:cs="Tahoma"/>
                <w:color w:val="000000"/>
                <w:sz w:val="22"/>
                <w:szCs w:val="22"/>
                <w:lang w:val="bs-Latn-BA"/>
              </w:rPr>
            </w:pPr>
          </w:p>
        </w:tc>
      </w:tr>
      <w:tr w:rsidR="00FF3E2C" w:rsidRPr="00867A0F" w14:paraId="51F4E7AD" w14:textId="77777777" w:rsidTr="004A7F1A">
        <w:trPr>
          <w:trHeight w:val="300"/>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6B65B" w14:textId="77777777" w:rsidR="00FF3E2C" w:rsidRPr="003E2806" w:rsidRDefault="00FF3E2C" w:rsidP="000F0E43">
            <w:pPr>
              <w:spacing w:before="40" w:after="40"/>
              <w:jc w:val="both"/>
              <w:rPr>
                <w:rFonts w:asciiTheme="minorHAnsi" w:hAnsiTheme="minorHAnsi" w:cs="Tahoma"/>
                <w:color w:val="000000"/>
                <w:sz w:val="22"/>
                <w:szCs w:val="22"/>
                <w:lang w:val="bs-Latn-BA"/>
              </w:rPr>
            </w:pPr>
            <w:r w:rsidRPr="003E2806">
              <w:rPr>
                <w:rFonts w:asciiTheme="minorHAnsi" w:hAnsiTheme="minorHAnsi" w:cs="Tahoma"/>
                <w:color w:val="000000"/>
                <w:sz w:val="22"/>
                <w:szCs w:val="22"/>
                <w:lang w:val="bs-Latn-BA"/>
              </w:rPr>
              <w:t xml:space="preserve">Popunjena </w:t>
            </w:r>
            <w:r w:rsidR="00311D37" w:rsidRPr="003E2806">
              <w:rPr>
                <w:rFonts w:asciiTheme="minorHAnsi" w:hAnsiTheme="minorHAnsi" w:cs="Tahoma"/>
                <w:color w:val="000000"/>
                <w:sz w:val="22"/>
                <w:szCs w:val="22"/>
                <w:lang w:val="bs-Latn-BA"/>
              </w:rPr>
              <w:t xml:space="preserve">i potpisana </w:t>
            </w:r>
            <w:r w:rsidRPr="003E2806">
              <w:rPr>
                <w:rFonts w:asciiTheme="minorHAnsi" w:hAnsiTheme="minorHAnsi" w:cs="Tahoma"/>
                <w:color w:val="000000"/>
                <w:sz w:val="22"/>
                <w:szCs w:val="22"/>
                <w:lang w:val="bs-Latn-BA"/>
              </w:rPr>
              <w:t xml:space="preserve">izjava o partnerstvu </w:t>
            </w:r>
            <w:r w:rsidR="00441224" w:rsidRPr="003E2806">
              <w:rPr>
                <w:rFonts w:asciiTheme="minorHAnsi" w:hAnsiTheme="minorHAnsi" w:cs="Tahoma"/>
                <w:color w:val="000000"/>
                <w:sz w:val="22"/>
                <w:szCs w:val="22"/>
                <w:lang w:val="bs-Latn-BA"/>
              </w:rPr>
              <w:t>–</w:t>
            </w:r>
            <w:r w:rsidR="00311D37" w:rsidRPr="003E2806">
              <w:rPr>
                <w:rFonts w:asciiTheme="minorHAnsi" w:hAnsiTheme="minorHAnsi" w:cs="Tahoma"/>
                <w:color w:val="000000"/>
                <w:sz w:val="22"/>
                <w:szCs w:val="22"/>
                <w:lang w:val="bs-Latn-BA"/>
              </w:rPr>
              <w:t xml:space="preserve"> </w:t>
            </w:r>
            <w:r w:rsidR="00441224" w:rsidRPr="003E2806">
              <w:rPr>
                <w:rFonts w:asciiTheme="minorHAnsi" w:hAnsiTheme="minorHAnsi" w:cs="Tahoma"/>
                <w:i/>
                <w:color w:val="000000"/>
                <w:sz w:val="22"/>
                <w:szCs w:val="22"/>
                <w:lang w:val="bs-Latn-BA"/>
              </w:rPr>
              <w:t>ukoliko je relevantno</w:t>
            </w:r>
            <w:r w:rsidR="00D94B1F" w:rsidRPr="003E2806">
              <w:rPr>
                <w:rFonts w:asciiTheme="minorHAnsi" w:hAnsiTheme="minorHAnsi" w:cs="Tahoma"/>
                <w:i/>
                <w:color w:val="000000"/>
                <w:sz w:val="22"/>
                <w:szCs w:val="22"/>
                <w:lang w:val="bs-Latn-BA"/>
              </w:rPr>
              <w:t>.</w:t>
            </w:r>
          </w:p>
        </w:tc>
        <w:tc>
          <w:tcPr>
            <w:tcW w:w="229" w:type="pct"/>
            <w:tcBorders>
              <w:top w:val="nil"/>
              <w:left w:val="nil"/>
              <w:bottom w:val="nil"/>
              <w:right w:val="nil"/>
            </w:tcBorders>
            <w:shd w:val="clear" w:color="auto" w:fill="auto"/>
            <w:vAlign w:val="center"/>
            <w:hideMark/>
          </w:tcPr>
          <w:p w14:paraId="555EC070" w14:textId="77777777" w:rsidR="00FF3E2C" w:rsidRPr="00210C26" w:rsidRDefault="00FF3E2C" w:rsidP="000F0E43">
            <w:pPr>
              <w:spacing w:before="40" w:after="40"/>
              <w:rPr>
                <w:rFonts w:asciiTheme="minorHAnsi" w:hAnsiTheme="minorHAnsi" w:cs="Tahoma"/>
                <w:color w:val="000000"/>
                <w:sz w:val="22"/>
                <w:szCs w:val="22"/>
                <w:lang w:val="bs-Latn-BA"/>
              </w:rPr>
            </w:pP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95A70" w14:textId="77777777" w:rsidR="00FF3E2C" w:rsidRPr="00867A0F" w:rsidRDefault="00FF3E2C" w:rsidP="000F0E43">
            <w:pPr>
              <w:spacing w:before="40" w:after="40"/>
              <w:jc w:val="center"/>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c>
          <w:tcPr>
            <w:tcW w:w="343" w:type="pct"/>
            <w:tcBorders>
              <w:top w:val="single" w:sz="4" w:space="0" w:color="auto"/>
              <w:left w:val="nil"/>
              <w:bottom w:val="single" w:sz="4" w:space="0" w:color="auto"/>
              <w:right w:val="single" w:sz="4" w:space="0" w:color="auto"/>
            </w:tcBorders>
            <w:shd w:val="clear" w:color="auto" w:fill="auto"/>
            <w:vAlign w:val="center"/>
            <w:hideMark/>
          </w:tcPr>
          <w:p w14:paraId="14DF34AF" w14:textId="77777777" w:rsidR="00FF3E2C" w:rsidRPr="00867A0F" w:rsidRDefault="00FF3E2C" w:rsidP="000F0E43">
            <w:pPr>
              <w:spacing w:before="40" w:after="40"/>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r>
      <w:tr w:rsidR="00FF3E2C" w:rsidRPr="00867A0F" w14:paraId="52FFF7C9" w14:textId="77777777" w:rsidTr="00D94B1F">
        <w:trPr>
          <w:trHeight w:val="315"/>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8CA57" w14:textId="77777777" w:rsidR="00FF3E2C" w:rsidRPr="003E2806" w:rsidRDefault="00D94B1F" w:rsidP="000F0E43">
            <w:pPr>
              <w:spacing w:before="40" w:after="40"/>
              <w:jc w:val="both"/>
              <w:rPr>
                <w:rFonts w:asciiTheme="minorHAnsi" w:hAnsiTheme="minorHAnsi" w:cs="Tahoma"/>
                <w:color w:val="000000"/>
                <w:sz w:val="22"/>
                <w:szCs w:val="22"/>
                <w:lang w:val="bs-Latn-BA"/>
              </w:rPr>
            </w:pPr>
            <w:r w:rsidRPr="003E2806">
              <w:rPr>
                <w:rFonts w:asciiTheme="minorHAnsi" w:hAnsiTheme="minorHAnsi"/>
                <w:color w:val="000000"/>
                <w:sz w:val="22"/>
                <w:szCs w:val="22"/>
                <w:lang w:val="bs-Latn-BA" w:eastAsia="tr-TR"/>
              </w:rPr>
              <w:t>Kopija registracije preduzeća (prva i posljednja registracija).</w:t>
            </w:r>
          </w:p>
        </w:tc>
        <w:tc>
          <w:tcPr>
            <w:tcW w:w="229" w:type="pct"/>
            <w:tcBorders>
              <w:top w:val="nil"/>
              <w:left w:val="nil"/>
              <w:bottom w:val="nil"/>
              <w:right w:val="nil"/>
            </w:tcBorders>
            <w:shd w:val="clear" w:color="auto" w:fill="auto"/>
            <w:vAlign w:val="center"/>
            <w:hideMark/>
          </w:tcPr>
          <w:p w14:paraId="3E273410" w14:textId="77777777" w:rsidR="00FF3E2C" w:rsidRPr="00210C26" w:rsidRDefault="00FF3E2C"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hideMark/>
          </w:tcPr>
          <w:p w14:paraId="01051618" w14:textId="77777777" w:rsidR="00FF3E2C" w:rsidRPr="00867A0F" w:rsidRDefault="00FF3E2C" w:rsidP="000F0E43">
            <w:pPr>
              <w:spacing w:before="40" w:after="40"/>
              <w:jc w:val="center"/>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c>
          <w:tcPr>
            <w:tcW w:w="343" w:type="pct"/>
            <w:tcBorders>
              <w:top w:val="nil"/>
              <w:left w:val="nil"/>
              <w:bottom w:val="single" w:sz="4" w:space="0" w:color="auto"/>
              <w:right w:val="single" w:sz="4" w:space="0" w:color="auto"/>
            </w:tcBorders>
            <w:shd w:val="clear" w:color="000000" w:fill="FFFFFF"/>
            <w:vAlign w:val="center"/>
            <w:hideMark/>
          </w:tcPr>
          <w:p w14:paraId="3B2D46C0" w14:textId="77777777" w:rsidR="00FF3E2C" w:rsidRPr="00867A0F" w:rsidRDefault="00FF3E2C" w:rsidP="000F0E43">
            <w:pPr>
              <w:spacing w:before="40" w:after="40"/>
              <w:jc w:val="center"/>
              <w:rPr>
                <w:rFonts w:asciiTheme="minorHAnsi" w:hAnsiTheme="minorHAnsi" w:cs="Tahoma"/>
                <w:color w:val="000000"/>
                <w:sz w:val="22"/>
                <w:szCs w:val="22"/>
                <w:lang w:val="bs-Latn-BA"/>
              </w:rPr>
            </w:pPr>
            <w:r w:rsidRPr="00867A0F">
              <w:rPr>
                <w:rFonts w:asciiTheme="minorHAnsi" w:hAnsiTheme="minorHAnsi" w:cs="Tahoma"/>
                <w:color w:val="000000"/>
                <w:sz w:val="22"/>
                <w:szCs w:val="22"/>
                <w:lang w:val="bs-Latn-BA"/>
              </w:rPr>
              <w:t> </w:t>
            </w:r>
          </w:p>
        </w:tc>
      </w:tr>
      <w:tr w:rsidR="00D94B1F" w:rsidRPr="00867A0F" w14:paraId="7BE8178D" w14:textId="77777777" w:rsidTr="00D94B1F">
        <w:trPr>
          <w:trHeight w:val="481"/>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40D1BCA0" w14:textId="77777777" w:rsidR="00D94B1F" w:rsidRPr="003E2806" w:rsidRDefault="00D94B1F" w:rsidP="00D94B1F">
            <w:pPr>
              <w:spacing w:before="40" w:after="40"/>
              <w:jc w:val="both"/>
              <w:rPr>
                <w:rFonts w:asciiTheme="minorHAnsi" w:hAnsiTheme="minorHAnsi"/>
                <w:color w:val="000000"/>
                <w:sz w:val="22"/>
                <w:szCs w:val="22"/>
                <w:lang w:val="bs-Latn-BA" w:eastAsia="tr-TR"/>
              </w:rPr>
            </w:pPr>
            <w:r w:rsidRPr="003E2806">
              <w:rPr>
                <w:rFonts w:asciiTheme="minorHAnsi" w:hAnsiTheme="minorHAnsi"/>
                <w:sz w:val="22"/>
                <w:szCs w:val="22"/>
                <w:lang w:val="bs-Latn-BA" w:eastAsia="en-GB"/>
              </w:rPr>
              <w:t>Kopija finansijskih izvještaja za posljednje dvije godine (2014 i 2015).</w:t>
            </w:r>
          </w:p>
        </w:tc>
        <w:tc>
          <w:tcPr>
            <w:tcW w:w="229" w:type="pct"/>
            <w:tcBorders>
              <w:top w:val="nil"/>
              <w:left w:val="single" w:sz="4" w:space="0" w:color="auto"/>
              <w:bottom w:val="nil"/>
              <w:right w:val="nil"/>
            </w:tcBorders>
            <w:shd w:val="clear" w:color="auto" w:fill="auto"/>
            <w:vAlign w:val="center"/>
          </w:tcPr>
          <w:p w14:paraId="493E2176" w14:textId="77777777" w:rsidR="00D94B1F" w:rsidRPr="00210C26" w:rsidRDefault="00D94B1F" w:rsidP="000F0E43">
            <w:pPr>
              <w:spacing w:before="40" w:after="40"/>
              <w:jc w:val="center"/>
              <w:rPr>
                <w:rFonts w:asciiTheme="minorHAnsi" w:hAnsiTheme="minorHAnsi" w:cs="Tahoma"/>
                <w:b/>
                <w:bCs/>
                <w:color w:val="000000"/>
                <w:sz w:val="22"/>
                <w:szCs w:val="22"/>
                <w:lang w:val="bs-Latn-BA"/>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695D0" w14:textId="77777777" w:rsidR="00D94B1F" w:rsidRPr="00867A0F" w:rsidRDefault="00D94B1F" w:rsidP="000F0E43">
            <w:pPr>
              <w:spacing w:before="40" w:after="40"/>
              <w:jc w:val="center"/>
              <w:rPr>
                <w:rFonts w:asciiTheme="minorHAnsi" w:hAnsiTheme="minorHAnsi" w:cs="Tahoma"/>
                <w:b/>
                <w:bCs/>
                <w:color w:val="000000"/>
                <w:sz w:val="22"/>
                <w:szCs w:val="22"/>
                <w:lang w:val="bs-Latn-BA"/>
              </w:rPr>
            </w:pP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7EFE469E" w14:textId="77777777" w:rsidR="00D94B1F" w:rsidRPr="00867A0F" w:rsidRDefault="00D94B1F" w:rsidP="000F0E43">
            <w:pPr>
              <w:spacing w:before="40" w:after="40"/>
              <w:jc w:val="center"/>
              <w:rPr>
                <w:rFonts w:asciiTheme="minorHAnsi" w:hAnsiTheme="minorHAnsi" w:cs="Tahoma"/>
                <w:b/>
                <w:bCs/>
                <w:color w:val="000000"/>
                <w:sz w:val="22"/>
                <w:szCs w:val="22"/>
                <w:lang w:val="bs-Latn-BA"/>
              </w:rPr>
            </w:pPr>
          </w:p>
        </w:tc>
      </w:tr>
      <w:tr w:rsidR="00D94B1F" w:rsidRPr="00867A0F" w14:paraId="2889A533" w14:textId="77777777" w:rsidTr="00D94B1F">
        <w:trPr>
          <w:trHeight w:val="481"/>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11DC7BAE" w14:textId="77777777" w:rsidR="00D94B1F" w:rsidRPr="003E2806" w:rsidRDefault="00D94B1F" w:rsidP="00D94B1F">
            <w:pPr>
              <w:spacing w:before="40" w:after="40"/>
              <w:jc w:val="both"/>
              <w:rPr>
                <w:rFonts w:asciiTheme="minorHAnsi" w:hAnsiTheme="minorHAnsi"/>
                <w:color w:val="000000"/>
                <w:sz w:val="22"/>
                <w:szCs w:val="22"/>
                <w:lang w:val="bs-Latn-BA" w:eastAsia="tr-TR"/>
              </w:rPr>
            </w:pPr>
            <w:r w:rsidRPr="003E2806">
              <w:rPr>
                <w:rFonts w:asciiTheme="minorHAnsi" w:hAnsiTheme="minorHAnsi"/>
                <w:sz w:val="22"/>
                <w:szCs w:val="22"/>
                <w:lang w:val="bs-Latn-BA" w:eastAsia="en-GB"/>
              </w:rPr>
              <w:t>Poresko uvjerenje o izmirenim obavezama (DIREKTNI I INDIREKTNI POREZI).</w:t>
            </w:r>
          </w:p>
        </w:tc>
        <w:tc>
          <w:tcPr>
            <w:tcW w:w="229" w:type="pct"/>
            <w:tcBorders>
              <w:top w:val="nil"/>
              <w:left w:val="single" w:sz="4" w:space="0" w:color="auto"/>
              <w:bottom w:val="nil"/>
              <w:right w:val="nil"/>
            </w:tcBorders>
            <w:shd w:val="clear" w:color="auto" w:fill="auto"/>
            <w:vAlign w:val="center"/>
          </w:tcPr>
          <w:p w14:paraId="528174A3" w14:textId="77777777" w:rsidR="00D94B1F" w:rsidRPr="00210C26" w:rsidRDefault="00D94B1F" w:rsidP="000F0E43">
            <w:pPr>
              <w:spacing w:before="40" w:after="40"/>
              <w:jc w:val="center"/>
              <w:rPr>
                <w:rFonts w:asciiTheme="minorHAnsi" w:hAnsiTheme="minorHAnsi" w:cs="Tahoma"/>
                <w:b/>
                <w:bCs/>
                <w:color w:val="000000"/>
                <w:sz w:val="22"/>
                <w:szCs w:val="22"/>
                <w:lang w:val="bs-Latn-BA"/>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4746B" w14:textId="77777777" w:rsidR="00D94B1F" w:rsidRPr="00867A0F" w:rsidRDefault="00D94B1F" w:rsidP="000F0E43">
            <w:pPr>
              <w:spacing w:before="40" w:after="40"/>
              <w:jc w:val="center"/>
              <w:rPr>
                <w:rFonts w:asciiTheme="minorHAnsi" w:hAnsiTheme="minorHAnsi" w:cs="Tahoma"/>
                <w:b/>
                <w:bCs/>
                <w:color w:val="000000"/>
                <w:sz w:val="22"/>
                <w:szCs w:val="22"/>
                <w:lang w:val="bs-Latn-BA"/>
              </w:rPr>
            </w:pP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67D31997" w14:textId="77777777" w:rsidR="00D94B1F" w:rsidRPr="00867A0F" w:rsidRDefault="00D94B1F" w:rsidP="000F0E43">
            <w:pPr>
              <w:spacing w:before="40" w:after="40"/>
              <w:jc w:val="center"/>
              <w:rPr>
                <w:rFonts w:asciiTheme="minorHAnsi" w:hAnsiTheme="minorHAnsi" w:cs="Tahoma"/>
                <w:b/>
                <w:bCs/>
                <w:color w:val="000000"/>
                <w:sz w:val="22"/>
                <w:szCs w:val="22"/>
                <w:lang w:val="bs-Latn-BA"/>
              </w:rPr>
            </w:pPr>
          </w:p>
        </w:tc>
      </w:tr>
      <w:tr w:rsidR="00D94B1F" w:rsidRPr="00867A0F" w14:paraId="71DDB6F1" w14:textId="77777777" w:rsidTr="00D94B1F">
        <w:trPr>
          <w:trHeight w:val="481"/>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43936C38" w14:textId="77777777" w:rsidR="00D94B1F" w:rsidRPr="00210C26" w:rsidRDefault="00D94B1F" w:rsidP="00D94B1F">
            <w:pPr>
              <w:spacing w:before="40" w:after="40"/>
              <w:jc w:val="both"/>
              <w:rPr>
                <w:rFonts w:asciiTheme="minorHAnsi" w:hAnsiTheme="minorHAnsi"/>
                <w:color w:val="000000"/>
                <w:sz w:val="22"/>
                <w:szCs w:val="22"/>
                <w:lang w:val="bs-Latn-BA" w:eastAsia="tr-TR"/>
              </w:rPr>
            </w:pPr>
            <w:r w:rsidRPr="003E2806">
              <w:rPr>
                <w:rFonts w:asciiTheme="minorHAnsi" w:hAnsiTheme="minorHAnsi"/>
                <w:sz w:val="22"/>
                <w:szCs w:val="22"/>
                <w:lang w:val="bs-Latn-BA" w:eastAsia="en-GB"/>
              </w:rPr>
              <w:t>Popis uposlenih ovjeren od strane Zavoda za PIO/MIO tj. PORESKE UPRAVE na dan 30.10.2016. godine</w:t>
            </w:r>
            <w:r w:rsidRPr="00210C26">
              <w:rPr>
                <w:rFonts w:asciiTheme="minorHAnsi" w:hAnsiTheme="minorHAnsi"/>
                <w:sz w:val="22"/>
                <w:szCs w:val="22"/>
                <w:lang w:val="bs-Latn-BA" w:eastAsia="en-GB"/>
              </w:rPr>
              <w:t>.</w:t>
            </w:r>
          </w:p>
        </w:tc>
        <w:tc>
          <w:tcPr>
            <w:tcW w:w="229" w:type="pct"/>
            <w:tcBorders>
              <w:top w:val="nil"/>
              <w:left w:val="single" w:sz="4" w:space="0" w:color="auto"/>
              <w:bottom w:val="nil"/>
              <w:right w:val="nil"/>
            </w:tcBorders>
            <w:shd w:val="clear" w:color="auto" w:fill="auto"/>
            <w:vAlign w:val="center"/>
          </w:tcPr>
          <w:p w14:paraId="09AB8041" w14:textId="77777777" w:rsidR="00D94B1F" w:rsidRPr="00867A0F" w:rsidRDefault="00D94B1F" w:rsidP="000F0E43">
            <w:pPr>
              <w:spacing w:before="40" w:after="40"/>
              <w:jc w:val="center"/>
              <w:rPr>
                <w:rFonts w:asciiTheme="minorHAnsi" w:hAnsiTheme="minorHAnsi" w:cs="Tahoma"/>
                <w:b/>
                <w:bCs/>
                <w:color w:val="000000"/>
                <w:sz w:val="22"/>
                <w:szCs w:val="22"/>
                <w:lang w:val="bs-Latn-BA"/>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0446" w14:textId="77777777" w:rsidR="00D94B1F" w:rsidRPr="00867A0F" w:rsidRDefault="00D94B1F" w:rsidP="000F0E43">
            <w:pPr>
              <w:spacing w:before="40" w:after="40"/>
              <w:jc w:val="center"/>
              <w:rPr>
                <w:rFonts w:asciiTheme="minorHAnsi" w:hAnsiTheme="minorHAnsi" w:cs="Tahoma"/>
                <w:b/>
                <w:bCs/>
                <w:color w:val="000000"/>
                <w:sz w:val="22"/>
                <w:szCs w:val="22"/>
                <w:lang w:val="bs-Latn-BA"/>
              </w:rPr>
            </w:pP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tcPr>
          <w:p w14:paraId="7F04AFEB" w14:textId="77777777" w:rsidR="00D94B1F" w:rsidRPr="00867A0F" w:rsidRDefault="00D94B1F" w:rsidP="000F0E43">
            <w:pPr>
              <w:spacing w:before="40" w:after="40"/>
              <w:jc w:val="center"/>
              <w:rPr>
                <w:rFonts w:asciiTheme="minorHAnsi" w:hAnsiTheme="minorHAnsi" w:cs="Tahoma"/>
                <w:b/>
                <w:bCs/>
                <w:color w:val="000000"/>
                <w:sz w:val="22"/>
                <w:szCs w:val="22"/>
                <w:lang w:val="bs-Latn-BA"/>
              </w:rPr>
            </w:pPr>
          </w:p>
        </w:tc>
      </w:tr>
      <w:tr w:rsidR="00FF3E2C" w:rsidRPr="00867A0F" w14:paraId="1CA3212E" w14:textId="77777777" w:rsidTr="00D500A8">
        <w:trPr>
          <w:trHeight w:val="481"/>
          <w:jc w:val="center"/>
        </w:trPr>
        <w:tc>
          <w:tcPr>
            <w:tcW w:w="4059" w:type="pct"/>
            <w:tcBorders>
              <w:top w:val="single" w:sz="4" w:space="0" w:color="auto"/>
              <w:left w:val="single" w:sz="4" w:space="0" w:color="auto"/>
              <w:bottom w:val="single" w:sz="4" w:space="0" w:color="auto"/>
              <w:right w:val="nil"/>
            </w:tcBorders>
            <w:shd w:val="clear" w:color="000000" w:fill="17375D"/>
            <w:vAlign w:val="center"/>
            <w:hideMark/>
          </w:tcPr>
          <w:p w14:paraId="61C01D08" w14:textId="77777777" w:rsidR="00FF3E2C" w:rsidRPr="003E2806" w:rsidRDefault="005377CE" w:rsidP="00FD4B7C">
            <w:pPr>
              <w:spacing w:before="40" w:after="40"/>
              <w:rPr>
                <w:rFonts w:asciiTheme="minorHAnsi" w:hAnsiTheme="minorHAnsi" w:cs="Tahoma"/>
                <w:b/>
                <w:bCs/>
                <w:color w:val="FFFFFF"/>
                <w:sz w:val="22"/>
                <w:szCs w:val="22"/>
                <w:lang w:val="bs-Latn-BA"/>
              </w:rPr>
            </w:pPr>
            <w:r w:rsidRPr="003E2806">
              <w:rPr>
                <w:rFonts w:asciiTheme="minorHAnsi" w:hAnsiTheme="minorHAnsi" w:cs="Tahoma"/>
                <w:b/>
                <w:bCs/>
                <w:color w:val="FFFFFF"/>
                <w:sz w:val="22"/>
                <w:szCs w:val="22"/>
                <w:lang w:val="bs-Latn-BA"/>
              </w:rPr>
              <w:t>Kvalifikaciona evaluacija</w:t>
            </w:r>
            <w:r w:rsidR="00FF3E2C" w:rsidRPr="003E2806">
              <w:rPr>
                <w:rFonts w:asciiTheme="minorHAnsi" w:hAnsiTheme="minorHAnsi" w:cs="Tahoma"/>
                <w:b/>
                <w:bCs/>
                <w:color w:val="FFFFFF"/>
                <w:sz w:val="22"/>
                <w:szCs w:val="22"/>
                <w:lang w:val="bs-Latn-BA"/>
              </w:rPr>
              <w:t xml:space="preserve">: </w:t>
            </w:r>
          </w:p>
        </w:tc>
        <w:tc>
          <w:tcPr>
            <w:tcW w:w="229" w:type="pct"/>
            <w:tcBorders>
              <w:top w:val="nil"/>
              <w:left w:val="nil"/>
              <w:bottom w:val="nil"/>
              <w:right w:val="nil"/>
            </w:tcBorders>
            <w:shd w:val="clear" w:color="auto" w:fill="auto"/>
            <w:vAlign w:val="center"/>
            <w:hideMark/>
          </w:tcPr>
          <w:p w14:paraId="2226A1E3" w14:textId="77777777" w:rsidR="00FF3E2C" w:rsidRPr="00210C26" w:rsidRDefault="00FF3E2C" w:rsidP="000F0E43">
            <w:pPr>
              <w:spacing w:before="40" w:after="40"/>
              <w:jc w:val="center"/>
              <w:rPr>
                <w:rFonts w:asciiTheme="minorHAnsi" w:hAnsiTheme="minorHAnsi" w:cs="Tahoma"/>
                <w:b/>
                <w:bCs/>
                <w:color w:val="000000"/>
                <w:sz w:val="22"/>
                <w:szCs w:val="22"/>
                <w:lang w:val="bs-Latn-BA"/>
              </w:rPr>
            </w:pPr>
          </w:p>
        </w:tc>
        <w:tc>
          <w:tcPr>
            <w:tcW w:w="369" w:type="pct"/>
            <w:tcBorders>
              <w:top w:val="single" w:sz="4" w:space="0" w:color="auto"/>
              <w:left w:val="single" w:sz="4" w:space="0" w:color="auto"/>
              <w:bottom w:val="single" w:sz="4" w:space="0" w:color="auto"/>
              <w:right w:val="single" w:sz="4" w:space="0" w:color="auto"/>
            </w:tcBorders>
            <w:shd w:val="clear" w:color="000000" w:fill="00B050"/>
            <w:vAlign w:val="center"/>
            <w:hideMark/>
          </w:tcPr>
          <w:p w14:paraId="3F1D3D1C" w14:textId="77777777" w:rsidR="00FF3E2C" w:rsidRPr="00867A0F" w:rsidRDefault="00FF3E2C" w:rsidP="000F0E43">
            <w:pPr>
              <w:spacing w:before="40" w:after="40"/>
              <w:jc w:val="center"/>
              <w:rPr>
                <w:rFonts w:asciiTheme="minorHAnsi" w:hAnsiTheme="minorHAnsi" w:cs="Tahoma"/>
                <w:b/>
                <w:bCs/>
                <w:color w:val="000000"/>
                <w:sz w:val="22"/>
                <w:szCs w:val="22"/>
                <w:lang w:val="bs-Latn-BA"/>
              </w:rPr>
            </w:pPr>
            <w:r w:rsidRPr="00867A0F">
              <w:rPr>
                <w:rFonts w:asciiTheme="minorHAnsi" w:hAnsiTheme="minorHAnsi" w:cs="Tahoma"/>
                <w:b/>
                <w:bCs/>
                <w:color w:val="000000"/>
                <w:sz w:val="22"/>
                <w:szCs w:val="22"/>
                <w:lang w:val="bs-Latn-BA"/>
              </w:rPr>
              <w:t>DA</w:t>
            </w:r>
          </w:p>
        </w:tc>
        <w:tc>
          <w:tcPr>
            <w:tcW w:w="343" w:type="pct"/>
            <w:tcBorders>
              <w:top w:val="single" w:sz="4" w:space="0" w:color="auto"/>
              <w:left w:val="nil"/>
              <w:bottom w:val="single" w:sz="4" w:space="0" w:color="auto"/>
              <w:right w:val="single" w:sz="4" w:space="0" w:color="auto"/>
            </w:tcBorders>
            <w:shd w:val="clear" w:color="000000" w:fill="FF0000"/>
            <w:vAlign w:val="center"/>
            <w:hideMark/>
          </w:tcPr>
          <w:p w14:paraId="5FBE2520" w14:textId="77777777" w:rsidR="00FF3E2C" w:rsidRPr="00867A0F" w:rsidRDefault="00FF3E2C" w:rsidP="000F0E43">
            <w:pPr>
              <w:spacing w:before="40" w:after="40"/>
              <w:jc w:val="center"/>
              <w:rPr>
                <w:rFonts w:asciiTheme="minorHAnsi" w:hAnsiTheme="minorHAnsi" w:cs="Tahoma"/>
                <w:b/>
                <w:bCs/>
                <w:color w:val="000000"/>
                <w:sz w:val="22"/>
                <w:szCs w:val="22"/>
                <w:lang w:val="bs-Latn-BA"/>
              </w:rPr>
            </w:pPr>
            <w:r w:rsidRPr="00867A0F">
              <w:rPr>
                <w:rFonts w:asciiTheme="minorHAnsi" w:hAnsiTheme="minorHAnsi" w:cs="Tahoma"/>
                <w:b/>
                <w:bCs/>
                <w:color w:val="000000"/>
                <w:sz w:val="22"/>
                <w:szCs w:val="22"/>
                <w:lang w:val="bs-Latn-BA"/>
              </w:rPr>
              <w:t>NE</w:t>
            </w:r>
          </w:p>
        </w:tc>
      </w:tr>
      <w:tr w:rsidR="00FF3E2C" w:rsidRPr="003E2806" w14:paraId="11D884CC" w14:textId="77777777" w:rsidTr="00D500A8">
        <w:trPr>
          <w:trHeight w:val="625"/>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393CB269" w14:textId="614BA560" w:rsidR="00FF3E2C" w:rsidRPr="003E2806" w:rsidRDefault="003E2806" w:rsidP="006F787F">
            <w:pPr>
              <w:spacing w:before="40" w:after="40"/>
              <w:jc w:val="both"/>
              <w:rPr>
                <w:rFonts w:asciiTheme="minorHAnsi" w:hAnsiTheme="minorHAnsi" w:cs="Tahoma"/>
                <w:bCs/>
                <w:sz w:val="22"/>
                <w:szCs w:val="22"/>
                <w:lang w:val="bs-Latn-BA"/>
              </w:rPr>
            </w:pPr>
            <w:r w:rsidRPr="003E2806">
              <w:rPr>
                <w:rFonts w:asciiTheme="minorHAnsi" w:hAnsiTheme="minorHAnsi" w:cs="Tahoma"/>
                <w:bCs/>
                <w:sz w:val="22"/>
                <w:szCs w:val="22"/>
                <w:lang w:val="bs-Latn-BA"/>
              </w:rPr>
              <w:t>MSP je obezbijedila finansijska sredstva za sufinansiranje projekta u minimalnom iznosu zahtjevanom kroz ovaj javni poziv (60% ukupnog iznosa za realizaciju predloženih projekata (60% sufinansiranje MSP i 40% sufinansiranje Projekat LID))</w:t>
            </w:r>
            <w:r w:rsidR="00D94B1F" w:rsidRPr="003E2806">
              <w:rPr>
                <w:rFonts w:asciiTheme="minorHAnsi" w:hAnsiTheme="minorHAnsi" w:cs="Tahoma"/>
                <w:bCs/>
                <w:sz w:val="22"/>
                <w:szCs w:val="22"/>
                <w:lang w:val="bs-Latn-BA"/>
              </w:rPr>
              <w:t>.</w:t>
            </w:r>
          </w:p>
        </w:tc>
        <w:tc>
          <w:tcPr>
            <w:tcW w:w="229" w:type="pct"/>
            <w:tcBorders>
              <w:top w:val="nil"/>
              <w:left w:val="nil"/>
              <w:bottom w:val="nil"/>
              <w:right w:val="nil"/>
            </w:tcBorders>
            <w:shd w:val="clear" w:color="auto" w:fill="auto"/>
            <w:vAlign w:val="center"/>
            <w:hideMark/>
          </w:tcPr>
          <w:p w14:paraId="689531AC" w14:textId="77777777" w:rsidR="00FF3E2C" w:rsidRPr="003E2806" w:rsidRDefault="00FF3E2C"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hideMark/>
          </w:tcPr>
          <w:p w14:paraId="3E9F70EC" w14:textId="77777777" w:rsidR="00FF3E2C" w:rsidRPr="003E2806" w:rsidRDefault="00FF3E2C" w:rsidP="000F0E43">
            <w:pPr>
              <w:spacing w:before="40" w:after="40"/>
              <w:jc w:val="center"/>
              <w:rPr>
                <w:rFonts w:asciiTheme="minorHAnsi" w:hAnsiTheme="minorHAnsi" w:cs="Tahoma"/>
                <w:color w:val="000000"/>
                <w:sz w:val="22"/>
                <w:szCs w:val="22"/>
                <w:lang w:val="bs-Latn-BA"/>
              </w:rPr>
            </w:pPr>
            <w:r w:rsidRPr="003E2806">
              <w:rPr>
                <w:rFonts w:asciiTheme="minorHAnsi" w:hAnsiTheme="minorHAnsi" w:cs="Tahoma"/>
                <w:color w:val="000000"/>
                <w:sz w:val="22"/>
                <w:szCs w:val="22"/>
                <w:lang w:val="bs-Latn-BA"/>
              </w:rPr>
              <w:t> </w:t>
            </w:r>
          </w:p>
        </w:tc>
        <w:tc>
          <w:tcPr>
            <w:tcW w:w="343" w:type="pct"/>
            <w:tcBorders>
              <w:top w:val="nil"/>
              <w:left w:val="nil"/>
              <w:bottom w:val="single" w:sz="4" w:space="0" w:color="auto"/>
              <w:right w:val="single" w:sz="4" w:space="0" w:color="auto"/>
            </w:tcBorders>
            <w:shd w:val="clear" w:color="auto" w:fill="auto"/>
            <w:vAlign w:val="center"/>
            <w:hideMark/>
          </w:tcPr>
          <w:p w14:paraId="05BBD49F" w14:textId="77777777" w:rsidR="00FF3E2C" w:rsidRPr="003E2806" w:rsidRDefault="00FF3E2C" w:rsidP="000F0E43">
            <w:pPr>
              <w:spacing w:before="40" w:after="40"/>
              <w:rPr>
                <w:rFonts w:asciiTheme="minorHAnsi" w:hAnsiTheme="minorHAnsi" w:cs="Tahoma"/>
                <w:color w:val="000000"/>
                <w:sz w:val="22"/>
                <w:szCs w:val="22"/>
                <w:lang w:val="bs-Latn-BA"/>
              </w:rPr>
            </w:pPr>
            <w:r w:rsidRPr="003E2806">
              <w:rPr>
                <w:rFonts w:asciiTheme="minorHAnsi" w:hAnsiTheme="minorHAnsi" w:cs="Tahoma"/>
                <w:color w:val="000000"/>
                <w:sz w:val="22"/>
                <w:szCs w:val="22"/>
                <w:lang w:val="bs-Latn-BA"/>
              </w:rPr>
              <w:t> </w:t>
            </w:r>
          </w:p>
        </w:tc>
      </w:tr>
      <w:tr w:rsidR="00DD09BB" w:rsidRPr="003E2806" w14:paraId="37312E86" w14:textId="77777777" w:rsidTr="00D500A8">
        <w:trPr>
          <w:trHeight w:val="625"/>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3A6B3FF4" w14:textId="1FF05B25" w:rsidR="00DD09BB" w:rsidRPr="003E2806" w:rsidRDefault="003E2806" w:rsidP="005377CE">
            <w:pPr>
              <w:spacing w:before="40" w:after="40"/>
              <w:jc w:val="both"/>
              <w:rPr>
                <w:rFonts w:asciiTheme="minorHAnsi" w:hAnsiTheme="minorHAnsi" w:cs="Tahoma"/>
                <w:bCs/>
                <w:sz w:val="22"/>
                <w:szCs w:val="22"/>
                <w:lang w:val="bs-Latn-BA"/>
              </w:rPr>
            </w:pPr>
            <w:r w:rsidRPr="003E2806">
              <w:rPr>
                <w:rFonts w:asciiTheme="minorHAnsi" w:hAnsiTheme="minorHAnsi" w:cs="Tahoma"/>
                <w:bCs/>
                <w:sz w:val="22"/>
                <w:szCs w:val="22"/>
                <w:lang w:val="bs-Latn-BA"/>
              </w:rPr>
              <w:lastRenderedPageBreak/>
              <w:t>Predviđeno unapređenje tehnološke opremljenosti će omogućiti značajno poboljšanje proizvodnog procesa i pristup novim tržištima</w:t>
            </w:r>
            <w:r w:rsidR="00083A28">
              <w:rPr>
                <w:rFonts w:asciiTheme="minorHAnsi" w:hAnsiTheme="minorHAnsi" w:cs="Tahoma"/>
                <w:bCs/>
                <w:sz w:val="22"/>
                <w:szCs w:val="22"/>
                <w:lang w:val="bs-Latn-BA"/>
              </w:rPr>
              <w:t>.</w:t>
            </w:r>
          </w:p>
        </w:tc>
        <w:tc>
          <w:tcPr>
            <w:tcW w:w="229" w:type="pct"/>
            <w:tcBorders>
              <w:top w:val="nil"/>
              <w:left w:val="nil"/>
              <w:bottom w:val="nil"/>
              <w:right w:val="nil"/>
            </w:tcBorders>
            <w:shd w:val="clear" w:color="auto" w:fill="auto"/>
            <w:vAlign w:val="center"/>
          </w:tcPr>
          <w:p w14:paraId="3F81562C" w14:textId="77777777" w:rsidR="00DD09BB" w:rsidRPr="003E2806" w:rsidRDefault="00DD09BB"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tcPr>
          <w:p w14:paraId="5FD3AA5A" w14:textId="77777777" w:rsidR="00DD09BB" w:rsidRPr="003E2806" w:rsidRDefault="00DD09BB" w:rsidP="000F0E43">
            <w:pPr>
              <w:spacing w:before="40" w:after="40"/>
              <w:jc w:val="center"/>
              <w:rPr>
                <w:rFonts w:asciiTheme="minorHAnsi" w:hAnsiTheme="minorHAnsi" w:cs="Tahoma"/>
                <w:color w:val="000000"/>
                <w:sz w:val="22"/>
                <w:szCs w:val="22"/>
                <w:lang w:val="bs-Latn-BA"/>
              </w:rPr>
            </w:pPr>
          </w:p>
        </w:tc>
        <w:tc>
          <w:tcPr>
            <w:tcW w:w="343" w:type="pct"/>
            <w:tcBorders>
              <w:top w:val="nil"/>
              <w:left w:val="nil"/>
              <w:bottom w:val="single" w:sz="4" w:space="0" w:color="auto"/>
              <w:right w:val="single" w:sz="4" w:space="0" w:color="auto"/>
            </w:tcBorders>
            <w:shd w:val="clear" w:color="auto" w:fill="auto"/>
            <w:vAlign w:val="center"/>
          </w:tcPr>
          <w:p w14:paraId="563B2CC4" w14:textId="77777777" w:rsidR="00DD09BB" w:rsidRPr="003E2806" w:rsidRDefault="00DD09BB" w:rsidP="000F0E43">
            <w:pPr>
              <w:spacing w:before="40" w:after="40"/>
              <w:rPr>
                <w:rFonts w:asciiTheme="minorHAnsi" w:hAnsiTheme="minorHAnsi" w:cs="Tahoma"/>
                <w:color w:val="000000"/>
                <w:sz w:val="22"/>
                <w:szCs w:val="22"/>
                <w:lang w:val="bs-Latn-BA"/>
              </w:rPr>
            </w:pPr>
          </w:p>
        </w:tc>
      </w:tr>
      <w:tr w:rsidR="00D500A8" w:rsidRPr="003E2806" w14:paraId="33243B43" w14:textId="77777777" w:rsidTr="004A7F1A">
        <w:trPr>
          <w:trHeight w:val="765"/>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74D2A3EB" w14:textId="77777777" w:rsidR="00D500A8" w:rsidRPr="003E2806" w:rsidRDefault="00D94B1F" w:rsidP="005377CE">
            <w:pPr>
              <w:spacing w:before="40" w:after="40"/>
              <w:jc w:val="both"/>
              <w:rPr>
                <w:rFonts w:asciiTheme="minorHAnsi" w:hAnsiTheme="minorHAnsi" w:cs="Tahoma"/>
                <w:bCs/>
                <w:sz w:val="22"/>
                <w:szCs w:val="22"/>
                <w:lang w:val="bs-Latn-BA"/>
              </w:rPr>
            </w:pPr>
            <w:r w:rsidRPr="003E2806">
              <w:rPr>
                <w:rFonts w:asciiTheme="minorHAnsi" w:hAnsiTheme="minorHAnsi" w:cs="Tahoma"/>
                <w:bCs/>
                <w:sz w:val="22"/>
                <w:szCs w:val="22"/>
                <w:lang w:val="bs-Latn-BA"/>
              </w:rPr>
              <w:t>Planirana investicija u nove tehnologije će ostvariti povećanje prihoda u iznosu od minimalno 3% godišnje u 12 mjeseci od nabavke.</w:t>
            </w:r>
          </w:p>
        </w:tc>
        <w:tc>
          <w:tcPr>
            <w:tcW w:w="229" w:type="pct"/>
            <w:tcBorders>
              <w:top w:val="nil"/>
              <w:left w:val="nil"/>
              <w:bottom w:val="nil"/>
              <w:right w:val="nil"/>
            </w:tcBorders>
            <w:shd w:val="clear" w:color="auto" w:fill="auto"/>
            <w:vAlign w:val="center"/>
          </w:tcPr>
          <w:p w14:paraId="4FE75506" w14:textId="77777777" w:rsidR="00D500A8" w:rsidRPr="003E2806" w:rsidRDefault="00D500A8"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tcPr>
          <w:p w14:paraId="78B59B52" w14:textId="77777777" w:rsidR="00D500A8" w:rsidRPr="003E2806" w:rsidRDefault="00D500A8" w:rsidP="000F0E43">
            <w:pPr>
              <w:spacing w:before="40" w:after="40"/>
              <w:jc w:val="center"/>
              <w:rPr>
                <w:rFonts w:asciiTheme="minorHAnsi" w:hAnsiTheme="minorHAnsi" w:cs="Tahoma"/>
                <w:color w:val="000000"/>
                <w:sz w:val="22"/>
                <w:szCs w:val="22"/>
                <w:lang w:val="bs-Latn-BA"/>
              </w:rPr>
            </w:pPr>
          </w:p>
        </w:tc>
        <w:tc>
          <w:tcPr>
            <w:tcW w:w="343" w:type="pct"/>
            <w:tcBorders>
              <w:top w:val="nil"/>
              <w:left w:val="nil"/>
              <w:bottom w:val="single" w:sz="4" w:space="0" w:color="auto"/>
              <w:right w:val="single" w:sz="4" w:space="0" w:color="auto"/>
            </w:tcBorders>
            <w:shd w:val="clear" w:color="auto" w:fill="auto"/>
            <w:vAlign w:val="center"/>
          </w:tcPr>
          <w:p w14:paraId="6A149851" w14:textId="77777777" w:rsidR="00D500A8" w:rsidRPr="003E2806" w:rsidRDefault="00D500A8" w:rsidP="000F0E43">
            <w:pPr>
              <w:spacing w:before="40" w:after="40"/>
              <w:rPr>
                <w:rFonts w:asciiTheme="minorHAnsi" w:hAnsiTheme="minorHAnsi" w:cs="Tahoma"/>
                <w:color w:val="000000"/>
                <w:sz w:val="22"/>
                <w:szCs w:val="22"/>
                <w:lang w:val="bs-Latn-BA"/>
              </w:rPr>
            </w:pPr>
          </w:p>
        </w:tc>
      </w:tr>
      <w:tr w:rsidR="003E2806" w:rsidRPr="003E2806" w14:paraId="1DF76D15" w14:textId="77777777" w:rsidTr="004A7F1A">
        <w:trPr>
          <w:trHeight w:val="765"/>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63753D32" w14:textId="6451B763" w:rsidR="003E2806" w:rsidRPr="003E2806" w:rsidRDefault="003E2806" w:rsidP="005377CE">
            <w:pPr>
              <w:spacing w:before="40" w:after="40"/>
              <w:jc w:val="both"/>
              <w:rPr>
                <w:rFonts w:asciiTheme="minorHAnsi" w:hAnsiTheme="minorHAnsi" w:cs="Tahoma"/>
                <w:bCs/>
                <w:sz w:val="22"/>
                <w:szCs w:val="22"/>
                <w:lang w:val="bs-Latn-BA"/>
              </w:rPr>
            </w:pPr>
            <w:r w:rsidRPr="003E2806">
              <w:rPr>
                <w:rFonts w:asciiTheme="minorHAnsi" w:hAnsiTheme="minorHAnsi" w:cs="Tahoma"/>
                <w:bCs/>
                <w:sz w:val="22"/>
                <w:szCs w:val="22"/>
                <w:lang w:val="bs-Latn-BA"/>
              </w:rPr>
              <w:t>Planirana investicija u unapređenje tehnološke opremljenosti neće rezultirati smanjenem broja zaposlenih.</w:t>
            </w:r>
          </w:p>
        </w:tc>
        <w:tc>
          <w:tcPr>
            <w:tcW w:w="229" w:type="pct"/>
            <w:tcBorders>
              <w:top w:val="nil"/>
              <w:left w:val="nil"/>
              <w:bottom w:val="nil"/>
              <w:right w:val="nil"/>
            </w:tcBorders>
            <w:shd w:val="clear" w:color="auto" w:fill="auto"/>
            <w:vAlign w:val="center"/>
          </w:tcPr>
          <w:p w14:paraId="23B982A7" w14:textId="77777777" w:rsidR="003E2806" w:rsidRPr="003E2806" w:rsidRDefault="003E2806"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tcPr>
          <w:p w14:paraId="1ED61231" w14:textId="77777777" w:rsidR="003E2806" w:rsidRPr="003E2806" w:rsidRDefault="003E2806" w:rsidP="000F0E43">
            <w:pPr>
              <w:spacing w:before="40" w:after="40"/>
              <w:jc w:val="center"/>
              <w:rPr>
                <w:rFonts w:asciiTheme="minorHAnsi" w:hAnsiTheme="minorHAnsi" w:cs="Tahoma"/>
                <w:color w:val="000000"/>
                <w:sz w:val="22"/>
                <w:szCs w:val="22"/>
                <w:lang w:val="bs-Latn-BA"/>
              </w:rPr>
            </w:pPr>
          </w:p>
        </w:tc>
        <w:tc>
          <w:tcPr>
            <w:tcW w:w="343" w:type="pct"/>
            <w:tcBorders>
              <w:top w:val="nil"/>
              <w:left w:val="nil"/>
              <w:bottom w:val="single" w:sz="4" w:space="0" w:color="auto"/>
              <w:right w:val="single" w:sz="4" w:space="0" w:color="auto"/>
            </w:tcBorders>
            <w:shd w:val="clear" w:color="auto" w:fill="auto"/>
            <w:vAlign w:val="center"/>
          </w:tcPr>
          <w:p w14:paraId="1584AD42" w14:textId="77777777" w:rsidR="003E2806" w:rsidRPr="003E2806" w:rsidRDefault="003E2806" w:rsidP="000F0E43">
            <w:pPr>
              <w:spacing w:before="40" w:after="40"/>
              <w:rPr>
                <w:rFonts w:asciiTheme="minorHAnsi" w:hAnsiTheme="minorHAnsi" w:cs="Tahoma"/>
                <w:color w:val="000000"/>
                <w:sz w:val="22"/>
                <w:szCs w:val="22"/>
                <w:lang w:val="bs-Latn-BA"/>
              </w:rPr>
            </w:pPr>
          </w:p>
        </w:tc>
      </w:tr>
      <w:tr w:rsidR="00D500A8" w:rsidRPr="003E2806" w14:paraId="652C1D79" w14:textId="77777777" w:rsidTr="00D500A8">
        <w:trPr>
          <w:trHeight w:val="476"/>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10023908" w14:textId="3198499B" w:rsidR="00D500A8" w:rsidRPr="003E2806" w:rsidRDefault="003E2806" w:rsidP="005377CE">
            <w:pPr>
              <w:spacing w:before="40" w:after="40"/>
              <w:jc w:val="both"/>
              <w:rPr>
                <w:rFonts w:asciiTheme="minorHAnsi" w:hAnsiTheme="minorHAnsi" w:cs="Tahoma"/>
                <w:bCs/>
                <w:sz w:val="22"/>
                <w:szCs w:val="22"/>
                <w:lang w:val="bs-Latn-BA"/>
              </w:rPr>
            </w:pPr>
            <w:r w:rsidRPr="003E2806">
              <w:rPr>
                <w:rFonts w:asciiTheme="minorHAnsi" w:hAnsiTheme="minorHAnsi" w:cs="Tahoma"/>
                <w:bCs/>
                <w:sz w:val="22"/>
                <w:szCs w:val="22"/>
                <w:lang w:val="bs-Latn-BA"/>
              </w:rPr>
              <w:t>Predviđene obuke za potrebnu radnu snagu će obezbijediti zapošljavanje minimalno 5 osoba koji su prošli specifičnu obuku sufinansiranu kroz LID Projekat</w:t>
            </w:r>
            <w:r w:rsidR="00D94B1F" w:rsidRPr="003E2806">
              <w:rPr>
                <w:rFonts w:asciiTheme="minorHAnsi" w:hAnsiTheme="minorHAnsi" w:cs="Tahoma"/>
                <w:bCs/>
                <w:sz w:val="22"/>
                <w:szCs w:val="22"/>
                <w:lang w:val="bs-Latn-BA"/>
              </w:rPr>
              <w:t>.</w:t>
            </w:r>
          </w:p>
        </w:tc>
        <w:tc>
          <w:tcPr>
            <w:tcW w:w="229" w:type="pct"/>
            <w:tcBorders>
              <w:top w:val="nil"/>
              <w:left w:val="nil"/>
              <w:bottom w:val="nil"/>
              <w:right w:val="nil"/>
            </w:tcBorders>
            <w:shd w:val="clear" w:color="auto" w:fill="auto"/>
            <w:vAlign w:val="center"/>
          </w:tcPr>
          <w:p w14:paraId="4052AA85" w14:textId="77777777" w:rsidR="00D500A8" w:rsidRPr="003E2806" w:rsidRDefault="00D500A8"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tcPr>
          <w:p w14:paraId="3E647626" w14:textId="77777777" w:rsidR="00D500A8" w:rsidRPr="003E2806" w:rsidRDefault="00D500A8" w:rsidP="000F0E43">
            <w:pPr>
              <w:spacing w:before="40" w:after="40"/>
              <w:jc w:val="center"/>
              <w:rPr>
                <w:rFonts w:asciiTheme="minorHAnsi" w:hAnsiTheme="minorHAnsi" w:cs="Tahoma"/>
                <w:color w:val="000000"/>
                <w:sz w:val="22"/>
                <w:szCs w:val="22"/>
                <w:lang w:val="bs-Latn-BA"/>
              </w:rPr>
            </w:pPr>
          </w:p>
        </w:tc>
        <w:tc>
          <w:tcPr>
            <w:tcW w:w="343" w:type="pct"/>
            <w:tcBorders>
              <w:top w:val="nil"/>
              <w:left w:val="nil"/>
              <w:bottom w:val="single" w:sz="4" w:space="0" w:color="auto"/>
              <w:right w:val="single" w:sz="4" w:space="0" w:color="auto"/>
            </w:tcBorders>
            <w:shd w:val="clear" w:color="auto" w:fill="auto"/>
            <w:vAlign w:val="center"/>
          </w:tcPr>
          <w:p w14:paraId="2F1574BC" w14:textId="77777777" w:rsidR="00D500A8" w:rsidRPr="003E2806" w:rsidRDefault="00D500A8" w:rsidP="000F0E43">
            <w:pPr>
              <w:spacing w:before="40" w:after="40"/>
              <w:rPr>
                <w:rFonts w:asciiTheme="minorHAnsi" w:hAnsiTheme="minorHAnsi" w:cs="Tahoma"/>
                <w:color w:val="000000"/>
                <w:sz w:val="22"/>
                <w:szCs w:val="22"/>
                <w:lang w:val="bs-Latn-BA"/>
              </w:rPr>
            </w:pPr>
          </w:p>
        </w:tc>
      </w:tr>
      <w:tr w:rsidR="00D500A8" w:rsidRPr="003E2806" w14:paraId="31788039" w14:textId="77777777" w:rsidTr="00D500A8">
        <w:trPr>
          <w:trHeight w:val="356"/>
          <w:jc w:val="center"/>
        </w:trPr>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14:paraId="6873883E" w14:textId="77777777" w:rsidR="00D500A8" w:rsidRPr="003E2806" w:rsidRDefault="00D94B1F" w:rsidP="007B7CCB">
            <w:pPr>
              <w:spacing w:before="40" w:after="40"/>
              <w:jc w:val="both"/>
              <w:rPr>
                <w:rFonts w:asciiTheme="minorHAnsi" w:hAnsiTheme="minorHAnsi" w:cs="Tahoma"/>
                <w:bCs/>
                <w:sz w:val="22"/>
                <w:szCs w:val="22"/>
                <w:lang w:val="bs-Latn-BA"/>
              </w:rPr>
            </w:pPr>
            <w:r w:rsidRPr="003E2806">
              <w:rPr>
                <w:rFonts w:asciiTheme="minorHAnsi" w:hAnsiTheme="minorHAnsi" w:cs="Tahoma"/>
                <w:bCs/>
                <w:sz w:val="22"/>
                <w:szCs w:val="22"/>
                <w:lang w:val="bs-Latn-BA"/>
              </w:rPr>
              <w:t xml:space="preserve">Predloženi projekti/programi će biti završeni najkasnije do 30.10.2017. godine. </w:t>
            </w:r>
          </w:p>
        </w:tc>
        <w:tc>
          <w:tcPr>
            <w:tcW w:w="229" w:type="pct"/>
            <w:tcBorders>
              <w:top w:val="nil"/>
              <w:left w:val="nil"/>
              <w:bottom w:val="nil"/>
              <w:right w:val="nil"/>
            </w:tcBorders>
            <w:shd w:val="clear" w:color="auto" w:fill="auto"/>
            <w:vAlign w:val="center"/>
          </w:tcPr>
          <w:p w14:paraId="333E91D5" w14:textId="77777777" w:rsidR="00D500A8" w:rsidRPr="003E2806" w:rsidRDefault="00D500A8" w:rsidP="000F0E43">
            <w:pPr>
              <w:spacing w:before="40" w:after="40"/>
              <w:rPr>
                <w:rFonts w:asciiTheme="minorHAnsi" w:hAnsiTheme="minorHAnsi" w:cs="Tahoma"/>
                <w:color w:val="000000"/>
                <w:sz w:val="22"/>
                <w:szCs w:val="22"/>
                <w:lang w:val="bs-Latn-BA"/>
              </w:rPr>
            </w:pPr>
          </w:p>
        </w:tc>
        <w:tc>
          <w:tcPr>
            <w:tcW w:w="369" w:type="pct"/>
            <w:tcBorders>
              <w:top w:val="nil"/>
              <w:left w:val="single" w:sz="4" w:space="0" w:color="auto"/>
              <w:bottom w:val="single" w:sz="4" w:space="0" w:color="auto"/>
              <w:right w:val="single" w:sz="4" w:space="0" w:color="auto"/>
            </w:tcBorders>
            <w:shd w:val="clear" w:color="auto" w:fill="auto"/>
            <w:vAlign w:val="center"/>
          </w:tcPr>
          <w:p w14:paraId="026D7405" w14:textId="77777777" w:rsidR="00D500A8" w:rsidRPr="003E2806" w:rsidRDefault="00D500A8" w:rsidP="000F0E43">
            <w:pPr>
              <w:spacing w:before="40" w:after="40"/>
              <w:jc w:val="center"/>
              <w:rPr>
                <w:rFonts w:asciiTheme="minorHAnsi" w:hAnsiTheme="minorHAnsi" w:cs="Tahoma"/>
                <w:color w:val="000000"/>
                <w:sz w:val="22"/>
                <w:szCs w:val="22"/>
                <w:lang w:val="bs-Latn-BA"/>
              </w:rPr>
            </w:pPr>
          </w:p>
        </w:tc>
        <w:tc>
          <w:tcPr>
            <w:tcW w:w="343" w:type="pct"/>
            <w:tcBorders>
              <w:top w:val="nil"/>
              <w:left w:val="nil"/>
              <w:bottom w:val="single" w:sz="4" w:space="0" w:color="auto"/>
              <w:right w:val="single" w:sz="4" w:space="0" w:color="auto"/>
            </w:tcBorders>
            <w:shd w:val="clear" w:color="auto" w:fill="auto"/>
            <w:vAlign w:val="center"/>
          </w:tcPr>
          <w:p w14:paraId="3C089CEA" w14:textId="77777777" w:rsidR="00D500A8" w:rsidRPr="003E2806" w:rsidRDefault="00D500A8" w:rsidP="000F0E43">
            <w:pPr>
              <w:spacing w:before="40" w:after="40"/>
              <w:rPr>
                <w:rFonts w:asciiTheme="minorHAnsi" w:hAnsiTheme="minorHAnsi" w:cs="Tahoma"/>
                <w:color w:val="000000"/>
                <w:sz w:val="22"/>
                <w:szCs w:val="22"/>
                <w:lang w:val="bs-Latn-BA"/>
              </w:rPr>
            </w:pPr>
          </w:p>
        </w:tc>
      </w:tr>
    </w:tbl>
    <w:p w14:paraId="76DBD28F" w14:textId="77777777" w:rsidR="00D500A8" w:rsidRPr="003E2806" w:rsidRDefault="00D500A8" w:rsidP="00FF3E2C">
      <w:pPr>
        <w:pStyle w:val="Text1"/>
        <w:tabs>
          <w:tab w:val="left" w:pos="567"/>
          <w:tab w:val="left" w:pos="2608"/>
          <w:tab w:val="left" w:pos="3317"/>
        </w:tabs>
        <w:spacing w:before="120" w:after="0"/>
        <w:ind w:left="0"/>
        <w:rPr>
          <w:rFonts w:asciiTheme="minorHAnsi" w:hAnsiTheme="minorHAnsi"/>
          <w:b/>
          <w:sz w:val="22"/>
          <w:szCs w:val="22"/>
          <w:lang w:val="bs-Latn-BA"/>
        </w:rPr>
      </w:pPr>
    </w:p>
    <w:p w14:paraId="6A29BF91" w14:textId="77777777" w:rsidR="00FF3E2C" w:rsidRPr="00210C26" w:rsidRDefault="005E3183" w:rsidP="00FF3E2C">
      <w:pPr>
        <w:pStyle w:val="Text1"/>
        <w:tabs>
          <w:tab w:val="left" w:pos="567"/>
          <w:tab w:val="left" w:pos="2608"/>
          <w:tab w:val="left" w:pos="3317"/>
        </w:tabs>
        <w:spacing w:before="120" w:after="0"/>
        <w:ind w:left="0"/>
        <w:rPr>
          <w:rFonts w:asciiTheme="minorHAnsi" w:hAnsiTheme="minorHAnsi"/>
          <w:b/>
          <w:sz w:val="22"/>
          <w:szCs w:val="22"/>
          <w:lang w:val="bs-Latn-BA"/>
        </w:rPr>
      </w:pPr>
      <w:r w:rsidRPr="00210C26">
        <w:rPr>
          <w:rFonts w:asciiTheme="minorHAnsi" w:hAnsiTheme="minorHAnsi"/>
          <w:b/>
          <w:sz w:val="22"/>
          <w:szCs w:val="22"/>
          <w:lang w:val="bs-Latn-BA"/>
        </w:rPr>
        <w:t xml:space="preserve">KORAK </w:t>
      </w:r>
      <w:r w:rsidR="00FF3E2C" w:rsidRPr="00210C26">
        <w:rPr>
          <w:rFonts w:asciiTheme="minorHAnsi" w:hAnsiTheme="minorHAnsi"/>
          <w:b/>
          <w:sz w:val="22"/>
          <w:szCs w:val="22"/>
          <w:lang w:val="bs-Latn-BA"/>
        </w:rPr>
        <w:t xml:space="preserve">2. EVALUACIJA PRIJEDLOGA </w:t>
      </w:r>
    </w:p>
    <w:p w14:paraId="5EA7152F" w14:textId="77777777" w:rsidR="00FF3E2C" w:rsidRPr="00867A0F" w:rsidRDefault="00FF3E2C" w:rsidP="000F0E43">
      <w:pPr>
        <w:spacing w:before="120" w:after="120"/>
        <w:jc w:val="both"/>
        <w:rPr>
          <w:rFonts w:asciiTheme="minorHAnsi" w:hAnsiTheme="minorHAnsi"/>
          <w:sz w:val="22"/>
          <w:szCs w:val="22"/>
          <w:lang w:val="bs-Latn-BA"/>
        </w:rPr>
      </w:pPr>
      <w:r w:rsidRPr="00867A0F">
        <w:rPr>
          <w:rFonts w:asciiTheme="minorHAnsi" w:hAnsiTheme="minorHAnsi"/>
          <w:sz w:val="22"/>
          <w:szCs w:val="22"/>
          <w:lang w:val="bs-Latn-BA"/>
        </w:rPr>
        <w:t xml:space="preserve">Evaluacija </w:t>
      </w:r>
      <w:r w:rsidR="005377CE" w:rsidRPr="00867A0F">
        <w:rPr>
          <w:rFonts w:asciiTheme="minorHAnsi" w:hAnsiTheme="minorHAnsi"/>
          <w:sz w:val="22"/>
          <w:szCs w:val="22"/>
          <w:lang w:val="bs-Latn-BA"/>
        </w:rPr>
        <w:t xml:space="preserve">prijava </w:t>
      </w:r>
      <w:r w:rsidRPr="00867A0F">
        <w:rPr>
          <w:rFonts w:asciiTheme="minorHAnsi" w:hAnsiTheme="minorHAnsi"/>
          <w:sz w:val="22"/>
          <w:szCs w:val="22"/>
          <w:lang w:val="bs-Latn-BA"/>
        </w:rPr>
        <w:t>koj</w:t>
      </w:r>
      <w:r w:rsidR="005377CE" w:rsidRPr="00867A0F">
        <w:rPr>
          <w:rFonts w:asciiTheme="minorHAnsi" w:hAnsiTheme="minorHAnsi"/>
          <w:sz w:val="22"/>
          <w:szCs w:val="22"/>
          <w:lang w:val="bs-Latn-BA"/>
        </w:rPr>
        <w:t>e</w:t>
      </w:r>
      <w:r w:rsidRPr="00867A0F">
        <w:rPr>
          <w:rFonts w:asciiTheme="minorHAnsi" w:hAnsiTheme="minorHAnsi"/>
          <w:sz w:val="22"/>
          <w:szCs w:val="22"/>
          <w:lang w:val="bs-Latn-BA"/>
        </w:rPr>
        <w:t xml:space="preserve"> su proš</w:t>
      </w:r>
      <w:r w:rsidR="005377CE" w:rsidRPr="00867A0F">
        <w:rPr>
          <w:rFonts w:asciiTheme="minorHAnsi" w:hAnsiTheme="minorHAnsi"/>
          <w:sz w:val="22"/>
          <w:szCs w:val="22"/>
          <w:lang w:val="bs-Latn-BA"/>
        </w:rPr>
        <w:t>le</w:t>
      </w:r>
      <w:r w:rsidRPr="00867A0F">
        <w:rPr>
          <w:rFonts w:asciiTheme="minorHAnsi" w:hAnsiTheme="minorHAnsi"/>
          <w:sz w:val="22"/>
          <w:szCs w:val="22"/>
          <w:lang w:val="bs-Latn-BA"/>
        </w:rPr>
        <w:t xml:space="preserve"> administrativnu provjeru uključuje ocjenu relevantnosti, učinkovitosti te održivosti, a sve u skladu sa kriterijima za ocjenjivanje predstavljenim u nastavku. </w:t>
      </w:r>
    </w:p>
    <w:p w14:paraId="4AE4A169" w14:textId="77777777" w:rsidR="00323503" w:rsidRPr="00867A0F" w:rsidRDefault="00323503" w:rsidP="00FF3E2C">
      <w:pPr>
        <w:spacing w:before="120"/>
        <w:jc w:val="both"/>
        <w:rPr>
          <w:rFonts w:asciiTheme="minorHAnsi" w:hAnsiTheme="minorHAnsi"/>
          <w:b/>
          <w:sz w:val="22"/>
          <w:szCs w:val="22"/>
          <w:u w:val="single"/>
          <w:lang w:val="bs-Latn-BA"/>
        </w:rPr>
      </w:pPr>
      <w:bookmarkStart w:id="22" w:name="_Toc159211906"/>
      <w:bookmarkStart w:id="23" w:name="_Toc159212662"/>
      <w:bookmarkStart w:id="24" w:name="_Toc159212881"/>
      <w:bookmarkStart w:id="25" w:name="_Toc159213197"/>
    </w:p>
    <w:p w14:paraId="40112438" w14:textId="77777777" w:rsidR="00FF3E2C" w:rsidRPr="00867A0F" w:rsidRDefault="00FF3E2C" w:rsidP="00FF3E2C">
      <w:pPr>
        <w:spacing w:before="120"/>
        <w:jc w:val="both"/>
        <w:rPr>
          <w:rFonts w:asciiTheme="minorHAnsi" w:hAnsiTheme="minorHAnsi"/>
          <w:b/>
          <w:sz w:val="22"/>
          <w:szCs w:val="22"/>
          <w:u w:val="single"/>
          <w:lang w:val="bs-Latn-BA"/>
        </w:rPr>
      </w:pPr>
      <w:r w:rsidRPr="00867A0F">
        <w:rPr>
          <w:rFonts w:asciiTheme="minorHAnsi" w:hAnsiTheme="minorHAnsi"/>
          <w:b/>
          <w:sz w:val="22"/>
          <w:szCs w:val="22"/>
          <w:u w:val="single"/>
          <w:lang w:val="bs-Latn-BA"/>
        </w:rPr>
        <w:t xml:space="preserve">Evaluacijska </w:t>
      </w:r>
      <w:r w:rsidR="00DE78FD" w:rsidRPr="00867A0F">
        <w:rPr>
          <w:rFonts w:asciiTheme="minorHAnsi" w:hAnsiTheme="minorHAnsi"/>
          <w:b/>
          <w:sz w:val="22"/>
          <w:szCs w:val="22"/>
          <w:u w:val="single"/>
          <w:lang w:val="bs-Latn-BA"/>
        </w:rPr>
        <w:t>ljestvica</w:t>
      </w:r>
    </w:p>
    <w:tbl>
      <w:tblPr>
        <w:tblW w:w="4948" w:type="pct"/>
        <w:jc w:val="center"/>
        <w:tblLook w:val="04A0" w:firstRow="1" w:lastRow="0" w:firstColumn="1" w:lastColumn="0" w:noHBand="0" w:noVBand="1"/>
      </w:tblPr>
      <w:tblGrid>
        <w:gridCol w:w="7969"/>
        <w:gridCol w:w="333"/>
        <w:gridCol w:w="1333"/>
      </w:tblGrid>
      <w:tr w:rsidR="00EE197F" w:rsidRPr="000B561A" w14:paraId="3EEC912C" w14:textId="77777777" w:rsidTr="007B7CCB">
        <w:trPr>
          <w:trHeight w:val="563"/>
          <w:jc w:val="center"/>
        </w:trPr>
        <w:tc>
          <w:tcPr>
            <w:tcW w:w="4135"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6CA74179" w14:textId="77777777" w:rsidR="00EE197F" w:rsidRPr="000B561A" w:rsidRDefault="00EE197F" w:rsidP="00A0194C">
            <w:pPr>
              <w:jc w:val="center"/>
              <w:rPr>
                <w:rFonts w:asciiTheme="minorHAnsi" w:hAnsiTheme="minorHAnsi" w:cs="Tahoma"/>
                <w:b/>
                <w:bCs/>
                <w:color w:val="000000"/>
                <w:sz w:val="22"/>
                <w:szCs w:val="22"/>
                <w:lang w:val="bs-Latn-BA"/>
              </w:rPr>
            </w:pPr>
            <w:r w:rsidRPr="000B561A">
              <w:rPr>
                <w:rFonts w:asciiTheme="minorHAnsi" w:hAnsiTheme="minorHAnsi" w:cs="Tahoma"/>
                <w:b/>
                <w:bCs/>
                <w:color w:val="000000"/>
                <w:sz w:val="22"/>
                <w:szCs w:val="22"/>
                <w:lang w:val="bs-Latn-BA"/>
              </w:rPr>
              <w:t xml:space="preserve">Dodatni kriteriji </w:t>
            </w:r>
          </w:p>
        </w:tc>
        <w:tc>
          <w:tcPr>
            <w:tcW w:w="173" w:type="pct"/>
            <w:tcBorders>
              <w:top w:val="single" w:sz="4" w:space="0" w:color="auto"/>
              <w:left w:val="single" w:sz="4" w:space="0" w:color="auto"/>
              <w:right w:val="single" w:sz="4" w:space="0" w:color="auto"/>
            </w:tcBorders>
            <w:shd w:val="clear" w:color="auto" w:fill="auto"/>
            <w:vAlign w:val="center"/>
            <w:hideMark/>
          </w:tcPr>
          <w:p w14:paraId="6787A395" w14:textId="77777777" w:rsidR="00EE197F" w:rsidRPr="000B561A" w:rsidRDefault="00EE197F" w:rsidP="00A0194C">
            <w:pPr>
              <w:rPr>
                <w:rFonts w:asciiTheme="minorHAnsi" w:hAnsiTheme="minorHAnsi" w:cs="Tahoma"/>
                <w:color w:val="000000"/>
                <w:sz w:val="22"/>
                <w:szCs w:val="22"/>
                <w:lang w:val="bs-Latn-BA"/>
              </w:rPr>
            </w:pPr>
          </w:p>
        </w:tc>
        <w:tc>
          <w:tcPr>
            <w:tcW w:w="692" w:type="pct"/>
            <w:tcBorders>
              <w:top w:val="single" w:sz="4" w:space="0" w:color="auto"/>
              <w:left w:val="single" w:sz="4" w:space="0" w:color="auto"/>
              <w:right w:val="single" w:sz="4" w:space="0" w:color="auto"/>
            </w:tcBorders>
            <w:shd w:val="clear" w:color="000000" w:fill="C5D9F1"/>
            <w:vAlign w:val="center"/>
            <w:hideMark/>
          </w:tcPr>
          <w:p w14:paraId="599B893B" w14:textId="77777777" w:rsidR="00EE197F" w:rsidRPr="000B561A" w:rsidRDefault="00EE197F" w:rsidP="00A0194C">
            <w:pPr>
              <w:jc w:val="center"/>
              <w:rPr>
                <w:rFonts w:asciiTheme="minorHAnsi" w:hAnsiTheme="minorHAnsi" w:cs="Tahoma"/>
                <w:b/>
                <w:bCs/>
                <w:color w:val="000000"/>
                <w:sz w:val="22"/>
                <w:szCs w:val="22"/>
                <w:lang w:val="bs-Latn-BA"/>
              </w:rPr>
            </w:pPr>
            <w:r w:rsidRPr="000B561A">
              <w:rPr>
                <w:rFonts w:asciiTheme="minorHAnsi" w:hAnsiTheme="minorHAnsi" w:cs="Tahoma"/>
                <w:b/>
                <w:bCs/>
                <w:color w:val="000000"/>
                <w:sz w:val="22"/>
                <w:szCs w:val="22"/>
                <w:lang w:val="bs-Latn-BA"/>
              </w:rPr>
              <w:t>Maksimalan broj bodova</w:t>
            </w:r>
          </w:p>
        </w:tc>
      </w:tr>
      <w:tr w:rsidR="00CA251B" w:rsidRPr="000B561A" w14:paraId="17D0FA8B" w14:textId="77777777" w:rsidTr="007B7CCB">
        <w:trPr>
          <w:trHeight w:val="667"/>
          <w:jc w:val="center"/>
        </w:trPr>
        <w:tc>
          <w:tcPr>
            <w:tcW w:w="4135" w:type="pct"/>
            <w:tcBorders>
              <w:top w:val="single" w:sz="4" w:space="0" w:color="auto"/>
              <w:left w:val="single" w:sz="4" w:space="0" w:color="auto"/>
              <w:right w:val="single" w:sz="4" w:space="0" w:color="000000"/>
            </w:tcBorders>
            <w:shd w:val="clear" w:color="auto" w:fill="auto"/>
            <w:vAlign w:val="center"/>
          </w:tcPr>
          <w:p w14:paraId="148A1EAD" w14:textId="6C3DCE4B" w:rsidR="00ED5205" w:rsidRPr="00210C26" w:rsidRDefault="007B7CCB" w:rsidP="00661A38">
            <w:pPr>
              <w:jc w:val="both"/>
              <w:rPr>
                <w:rFonts w:asciiTheme="minorHAnsi" w:hAnsiTheme="minorHAnsi"/>
                <w:sz w:val="22"/>
                <w:szCs w:val="22"/>
                <w:lang w:val="bs-Latn-BA"/>
              </w:rPr>
            </w:pPr>
            <w:r w:rsidRPr="00210C26">
              <w:rPr>
                <w:rFonts w:asciiTheme="minorHAnsi" w:hAnsiTheme="minorHAnsi" w:cs="Tahoma"/>
                <w:sz w:val="22"/>
                <w:szCs w:val="22"/>
                <w:lang w:val="bs-Latn-BA"/>
              </w:rPr>
              <w:t>Pr</w:t>
            </w:r>
            <w:r w:rsidR="00ED5205" w:rsidRPr="00210C26">
              <w:rPr>
                <w:rFonts w:asciiTheme="minorHAnsi" w:hAnsiTheme="minorHAnsi" w:cs="Tahoma"/>
                <w:sz w:val="22"/>
                <w:szCs w:val="22"/>
                <w:lang w:val="bs-Latn-BA"/>
              </w:rPr>
              <w:t xml:space="preserve">edviđeno </w:t>
            </w:r>
            <w:r w:rsidRPr="005456DA">
              <w:rPr>
                <w:rFonts w:asciiTheme="minorHAnsi" w:hAnsiTheme="minorHAnsi" w:cs="Tahoma"/>
                <w:sz w:val="22"/>
                <w:szCs w:val="22"/>
                <w:lang w:val="bs-Latn-BA"/>
              </w:rPr>
              <w:t>unapređenj</w:t>
            </w:r>
            <w:r w:rsidR="00ED5205" w:rsidRPr="005456DA">
              <w:rPr>
                <w:rFonts w:asciiTheme="minorHAnsi" w:hAnsiTheme="minorHAnsi" w:cs="Tahoma"/>
                <w:sz w:val="22"/>
                <w:szCs w:val="22"/>
                <w:lang w:val="bs-Latn-BA"/>
              </w:rPr>
              <w:t>e</w:t>
            </w:r>
            <w:r w:rsidRPr="005456DA">
              <w:rPr>
                <w:rFonts w:asciiTheme="minorHAnsi" w:hAnsiTheme="minorHAnsi" w:cs="Tahoma"/>
                <w:sz w:val="22"/>
                <w:szCs w:val="22"/>
                <w:lang w:val="bs-Latn-BA"/>
              </w:rPr>
              <w:t xml:space="preserve"> tehnološke opremljenosti</w:t>
            </w:r>
            <w:r w:rsidRPr="00210C26">
              <w:rPr>
                <w:rFonts w:asciiTheme="minorHAnsi" w:hAnsiTheme="minorHAnsi" w:cs="Tahoma"/>
                <w:sz w:val="22"/>
                <w:szCs w:val="22"/>
                <w:lang w:val="bs-Latn-BA"/>
              </w:rPr>
              <w:t xml:space="preserve"> </w:t>
            </w:r>
            <w:r w:rsidR="00ED5205" w:rsidRPr="00210C26">
              <w:rPr>
                <w:rFonts w:asciiTheme="minorHAnsi" w:hAnsiTheme="minorHAnsi" w:cs="Tahoma"/>
                <w:sz w:val="22"/>
                <w:szCs w:val="22"/>
                <w:lang w:val="bs-Latn-BA"/>
              </w:rPr>
              <w:t xml:space="preserve">će rezultirati novim </w:t>
            </w:r>
            <w:r w:rsidRPr="00210C26">
              <w:rPr>
                <w:rFonts w:asciiTheme="minorHAnsi" w:hAnsiTheme="minorHAnsi" w:cs="Tahoma"/>
                <w:sz w:val="22"/>
                <w:szCs w:val="22"/>
                <w:lang w:val="bs-Latn-BA"/>
              </w:rPr>
              <w:t>zapošljavanje</w:t>
            </w:r>
            <w:r w:rsidR="00ED5205" w:rsidRPr="00210C26">
              <w:rPr>
                <w:rFonts w:asciiTheme="minorHAnsi" w:hAnsiTheme="minorHAnsi" w:cs="Tahoma"/>
                <w:sz w:val="22"/>
                <w:szCs w:val="22"/>
                <w:lang w:val="bs-Latn-BA"/>
              </w:rPr>
              <w:t>m</w:t>
            </w:r>
          </w:p>
          <w:p w14:paraId="11C79696" w14:textId="750C3939" w:rsidR="00ED5205" w:rsidRPr="00210C26" w:rsidRDefault="003E2806" w:rsidP="003E2806">
            <w:pPr>
              <w:pStyle w:val="ListParagraph"/>
              <w:numPr>
                <w:ilvl w:val="0"/>
                <w:numId w:val="15"/>
              </w:numPr>
              <w:jc w:val="both"/>
              <w:rPr>
                <w:rFonts w:asciiTheme="minorHAnsi" w:hAnsiTheme="minorHAnsi"/>
                <w:lang w:val="bs-Latn-BA"/>
              </w:rPr>
            </w:pPr>
            <w:r w:rsidRPr="00210C26">
              <w:rPr>
                <w:rFonts w:asciiTheme="minorHAnsi" w:hAnsiTheme="minorHAnsi"/>
                <w:lang w:val="bs-Latn-BA"/>
              </w:rPr>
              <w:t>do 2 osobe</w:t>
            </w:r>
            <w:r w:rsidR="00083A28">
              <w:rPr>
                <w:rFonts w:asciiTheme="minorHAnsi" w:hAnsiTheme="minorHAnsi"/>
                <w:lang w:val="bs-Latn-BA"/>
              </w:rPr>
              <w:t>;</w:t>
            </w:r>
          </w:p>
          <w:p w14:paraId="1EA7B298" w14:textId="0A1A5D61" w:rsidR="003E2806" w:rsidRPr="00083A28" w:rsidRDefault="003E2806" w:rsidP="003E2806">
            <w:pPr>
              <w:pStyle w:val="ListParagraph"/>
              <w:numPr>
                <w:ilvl w:val="0"/>
                <w:numId w:val="15"/>
              </w:numPr>
              <w:jc w:val="both"/>
              <w:rPr>
                <w:rFonts w:asciiTheme="minorHAnsi" w:hAnsiTheme="minorHAnsi"/>
                <w:lang w:val="bs-Latn-BA"/>
              </w:rPr>
            </w:pPr>
            <w:r w:rsidRPr="00083A28">
              <w:rPr>
                <w:rFonts w:asciiTheme="minorHAnsi" w:hAnsiTheme="minorHAnsi"/>
                <w:lang w:val="bs-Latn-BA"/>
              </w:rPr>
              <w:t>od 2 do 5</w:t>
            </w:r>
            <w:r w:rsidRPr="005456DA">
              <w:rPr>
                <w:rFonts w:asciiTheme="minorHAnsi" w:hAnsiTheme="minorHAnsi"/>
                <w:lang w:val="bs-Latn-BA"/>
              </w:rPr>
              <w:t xml:space="preserve"> osoba</w:t>
            </w:r>
            <w:r w:rsidR="00083A28">
              <w:rPr>
                <w:rFonts w:asciiTheme="minorHAnsi" w:hAnsiTheme="minorHAnsi"/>
                <w:lang w:val="bs-Latn-BA"/>
              </w:rPr>
              <w:t>;</w:t>
            </w:r>
          </w:p>
          <w:p w14:paraId="6A450D50" w14:textId="53C87481" w:rsidR="00CA251B" w:rsidRPr="005456DA" w:rsidRDefault="003E2806" w:rsidP="00867A0F">
            <w:pPr>
              <w:pStyle w:val="ListParagraph"/>
              <w:numPr>
                <w:ilvl w:val="0"/>
                <w:numId w:val="15"/>
              </w:numPr>
              <w:jc w:val="both"/>
              <w:rPr>
                <w:rFonts w:asciiTheme="minorHAnsi" w:hAnsiTheme="minorHAnsi" w:cs="Tahoma"/>
                <w:lang w:val="bs-Latn-BA"/>
              </w:rPr>
            </w:pPr>
            <w:r w:rsidRPr="005456DA">
              <w:rPr>
                <w:rFonts w:asciiTheme="minorHAnsi" w:hAnsiTheme="minorHAnsi"/>
                <w:lang w:val="bs-Latn-BA"/>
              </w:rPr>
              <w:t>preko 5 osoba</w:t>
            </w:r>
            <w:r w:rsidR="007B7CCB" w:rsidRPr="005456DA">
              <w:rPr>
                <w:rFonts w:asciiTheme="minorHAnsi" w:hAnsiTheme="minorHAnsi"/>
                <w:lang w:val="bs-Latn-BA"/>
              </w:rPr>
              <w:t>.</w:t>
            </w:r>
          </w:p>
        </w:tc>
        <w:tc>
          <w:tcPr>
            <w:tcW w:w="173" w:type="pct"/>
            <w:tcBorders>
              <w:top w:val="single" w:sz="4" w:space="0" w:color="auto"/>
              <w:left w:val="nil"/>
              <w:bottom w:val="nil"/>
              <w:right w:val="single" w:sz="4" w:space="0" w:color="auto"/>
            </w:tcBorders>
            <w:shd w:val="clear" w:color="auto" w:fill="auto"/>
            <w:vAlign w:val="center"/>
          </w:tcPr>
          <w:p w14:paraId="761CAF38" w14:textId="77777777" w:rsidR="00CA251B" w:rsidRPr="000B561A" w:rsidRDefault="00CA251B"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4CD8F30" w14:textId="77777777" w:rsidR="003E2806" w:rsidRPr="000B561A" w:rsidRDefault="003E2806"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10</w:t>
            </w:r>
          </w:p>
          <w:p w14:paraId="362ECD85" w14:textId="257527B1" w:rsidR="00CA251B" w:rsidRPr="000B561A" w:rsidRDefault="00C2247A"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2</w:t>
            </w:r>
            <w:r w:rsidR="005456DA">
              <w:rPr>
                <w:rFonts w:asciiTheme="minorHAnsi" w:hAnsiTheme="minorHAnsi" w:cs="Tahoma"/>
                <w:bCs/>
                <w:color w:val="000000"/>
                <w:sz w:val="22"/>
                <w:szCs w:val="22"/>
                <w:lang w:val="bs-Latn-BA"/>
              </w:rPr>
              <w:t>5</w:t>
            </w:r>
          </w:p>
          <w:p w14:paraId="457AEC88" w14:textId="1A806BF9" w:rsidR="003E2806" w:rsidRPr="000B561A" w:rsidRDefault="003E2806"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3</w:t>
            </w:r>
            <w:r w:rsidR="005456DA">
              <w:rPr>
                <w:rFonts w:asciiTheme="minorHAnsi" w:hAnsiTheme="minorHAnsi" w:cs="Tahoma"/>
                <w:bCs/>
                <w:color w:val="000000"/>
                <w:sz w:val="22"/>
                <w:szCs w:val="22"/>
                <w:lang w:val="bs-Latn-BA"/>
              </w:rPr>
              <w:t>5</w:t>
            </w:r>
          </w:p>
        </w:tc>
      </w:tr>
      <w:tr w:rsidR="00CA251B" w:rsidRPr="000B561A" w14:paraId="5CC89E36"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4E2992B4" w14:textId="35ACE18E" w:rsidR="003E2806" w:rsidRPr="00210C26" w:rsidRDefault="007B7CCB" w:rsidP="003E2806">
            <w:pPr>
              <w:jc w:val="both"/>
              <w:rPr>
                <w:rFonts w:asciiTheme="minorHAnsi" w:hAnsiTheme="minorHAnsi" w:cs="Tahoma"/>
                <w:sz w:val="22"/>
                <w:szCs w:val="22"/>
                <w:lang w:val="bs-Latn-BA"/>
              </w:rPr>
            </w:pPr>
            <w:r w:rsidRPr="00210C26">
              <w:rPr>
                <w:rFonts w:asciiTheme="minorHAnsi" w:hAnsiTheme="minorHAnsi" w:cs="Tahoma"/>
                <w:sz w:val="22"/>
                <w:szCs w:val="22"/>
                <w:lang w:val="bs-Latn-BA"/>
              </w:rPr>
              <w:t>Pr</w:t>
            </w:r>
            <w:r w:rsidR="009A0A10" w:rsidRPr="00210C26">
              <w:rPr>
                <w:rFonts w:asciiTheme="minorHAnsi" w:hAnsiTheme="minorHAnsi" w:cs="Tahoma"/>
                <w:sz w:val="22"/>
                <w:szCs w:val="22"/>
                <w:lang w:val="bs-Latn-BA"/>
              </w:rPr>
              <w:t xml:space="preserve">edviđena </w:t>
            </w:r>
            <w:r w:rsidRPr="005456DA">
              <w:rPr>
                <w:rFonts w:asciiTheme="minorHAnsi" w:hAnsiTheme="minorHAnsi" w:cs="Tahoma"/>
                <w:sz w:val="22"/>
                <w:szCs w:val="22"/>
                <w:lang w:val="bs-Latn-BA"/>
              </w:rPr>
              <w:t>obuk</w:t>
            </w:r>
            <w:r w:rsidR="009A0A10" w:rsidRPr="005456DA">
              <w:rPr>
                <w:rFonts w:asciiTheme="minorHAnsi" w:hAnsiTheme="minorHAnsi" w:cs="Tahoma"/>
                <w:sz w:val="22"/>
                <w:szCs w:val="22"/>
                <w:lang w:val="bs-Latn-BA"/>
              </w:rPr>
              <w:t>a</w:t>
            </w:r>
            <w:r w:rsidRPr="005456DA">
              <w:rPr>
                <w:rFonts w:asciiTheme="minorHAnsi" w:hAnsiTheme="minorHAnsi" w:cs="Tahoma"/>
                <w:sz w:val="22"/>
                <w:szCs w:val="22"/>
                <w:lang w:val="bs-Latn-BA"/>
              </w:rPr>
              <w:t xml:space="preserve"> za potrebnu radnu snagu</w:t>
            </w:r>
            <w:r w:rsidRPr="00210C26">
              <w:rPr>
                <w:rFonts w:asciiTheme="minorHAnsi" w:hAnsiTheme="minorHAnsi" w:cs="Tahoma"/>
                <w:sz w:val="22"/>
                <w:szCs w:val="22"/>
                <w:lang w:val="bs-Latn-BA"/>
              </w:rPr>
              <w:t xml:space="preserve"> </w:t>
            </w:r>
            <w:r w:rsidR="009A0A10" w:rsidRPr="00210C26">
              <w:rPr>
                <w:rFonts w:asciiTheme="minorHAnsi" w:hAnsiTheme="minorHAnsi" w:cs="Tahoma"/>
                <w:sz w:val="22"/>
                <w:szCs w:val="22"/>
                <w:lang w:val="bs-Latn-BA"/>
              </w:rPr>
              <w:t xml:space="preserve">će rezultirati </w:t>
            </w:r>
            <w:r w:rsidRPr="00210C26">
              <w:rPr>
                <w:rFonts w:asciiTheme="minorHAnsi" w:hAnsiTheme="minorHAnsi" w:cs="Tahoma"/>
                <w:sz w:val="22"/>
                <w:szCs w:val="22"/>
                <w:lang w:val="bs-Latn-BA"/>
              </w:rPr>
              <w:t>zapošljavanje</w:t>
            </w:r>
            <w:r w:rsidR="009A0A10" w:rsidRPr="00210C26">
              <w:rPr>
                <w:rFonts w:asciiTheme="minorHAnsi" w:hAnsiTheme="minorHAnsi" w:cs="Tahoma"/>
                <w:sz w:val="22"/>
                <w:szCs w:val="22"/>
                <w:lang w:val="bs-Latn-BA"/>
              </w:rPr>
              <w:t>m</w:t>
            </w:r>
            <w:r w:rsidRPr="00210C26">
              <w:rPr>
                <w:rFonts w:asciiTheme="minorHAnsi" w:hAnsiTheme="minorHAnsi" w:cs="Tahoma"/>
                <w:sz w:val="22"/>
                <w:szCs w:val="22"/>
                <w:lang w:val="bs-Latn-BA"/>
              </w:rPr>
              <w:t xml:space="preserve"> </w:t>
            </w:r>
          </w:p>
          <w:p w14:paraId="768B6386" w14:textId="09466A09" w:rsidR="00CA251B" w:rsidRPr="005456DA" w:rsidRDefault="007B7CCB" w:rsidP="007B7CCB">
            <w:pPr>
              <w:jc w:val="both"/>
              <w:rPr>
                <w:rFonts w:asciiTheme="minorHAnsi" w:hAnsiTheme="minorHAnsi" w:cs="Tahoma"/>
                <w:sz w:val="22"/>
                <w:szCs w:val="22"/>
                <w:lang w:val="bs-Latn-BA"/>
              </w:rPr>
            </w:pPr>
            <w:r w:rsidRPr="00210C26">
              <w:rPr>
                <w:rFonts w:asciiTheme="minorHAnsi" w:hAnsiTheme="minorHAnsi"/>
                <w:sz w:val="22"/>
                <w:szCs w:val="22"/>
                <w:lang w:val="bs-Latn-BA"/>
              </w:rPr>
              <w:t>više od 5 osoba.</w:t>
            </w:r>
          </w:p>
        </w:tc>
        <w:tc>
          <w:tcPr>
            <w:tcW w:w="173" w:type="pct"/>
            <w:tcBorders>
              <w:top w:val="nil"/>
              <w:left w:val="nil"/>
              <w:bottom w:val="nil"/>
              <w:right w:val="single" w:sz="4" w:space="0" w:color="auto"/>
            </w:tcBorders>
            <w:shd w:val="clear" w:color="auto" w:fill="auto"/>
            <w:vAlign w:val="center"/>
          </w:tcPr>
          <w:p w14:paraId="5C7610C0" w14:textId="77777777" w:rsidR="00CA251B" w:rsidRPr="000B561A" w:rsidRDefault="00CA251B"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86D865E" w14:textId="4BBAEB8D" w:rsidR="003E2806" w:rsidRPr="000B561A" w:rsidRDefault="003E2806"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3</w:t>
            </w:r>
            <w:r w:rsidR="005456DA">
              <w:rPr>
                <w:rFonts w:asciiTheme="minorHAnsi" w:hAnsiTheme="minorHAnsi" w:cs="Tahoma"/>
                <w:bCs/>
                <w:color w:val="000000"/>
                <w:sz w:val="22"/>
                <w:szCs w:val="22"/>
                <w:lang w:val="bs-Latn-BA"/>
              </w:rPr>
              <w:t>5</w:t>
            </w:r>
          </w:p>
        </w:tc>
      </w:tr>
      <w:tr w:rsidR="00DF145A" w:rsidRPr="000B561A" w14:paraId="206210B6"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176A6432" w14:textId="77777777" w:rsidR="00DF145A" w:rsidRPr="003E2806" w:rsidRDefault="00DF145A" w:rsidP="007B7CCB">
            <w:pPr>
              <w:jc w:val="both"/>
              <w:rPr>
                <w:rFonts w:asciiTheme="minorHAnsi" w:hAnsiTheme="minorHAnsi" w:cs="Tahoma"/>
                <w:sz w:val="22"/>
                <w:szCs w:val="22"/>
                <w:lang w:val="bs-Latn-BA"/>
              </w:rPr>
            </w:pPr>
            <w:r w:rsidRPr="003E2806">
              <w:rPr>
                <w:rFonts w:asciiTheme="minorHAnsi" w:hAnsiTheme="minorHAnsi" w:cs="Tahoma"/>
                <w:sz w:val="22"/>
                <w:szCs w:val="22"/>
                <w:lang w:val="bs-Latn-BA"/>
              </w:rPr>
              <w:t>Osobe koje prođu kroz obuku za potrebnu radnu snagu će odmah biti zaposlene</w:t>
            </w:r>
          </w:p>
          <w:p w14:paraId="67929F30" w14:textId="27C6FEE1" w:rsidR="00DF145A" w:rsidRPr="003E2806" w:rsidRDefault="003E2806" w:rsidP="003E2806">
            <w:pPr>
              <w:pStyle w:val="ListParagraph"/>
              <w:numPr>
                <w:ilvl w:val="0"/>
                <w:numId w:val="15"/>
              </w:numPr>
              <w:jc w:val="both"/>
              <w:rPr>
                <w:rFonts w:asciiTheme="minorHAnsi" w:hAnsiTheme="minorHAnsi"/>
                <w:lang w:val="bs-Latn-BA"/>
              </w:rPr>
            </w:pPr>
            <w:r w:rsidRPr="003E2806">
              <w:rPr>
                <w:rFonts w:asciiTheme="minorHAnsi" w:hAnsiTheme="minorHAnsi"/>
                <w:lang w:val="bs-Latn-BA"/>
              </w:rPr>
              <w:t>više od 70% osoba će biti zaposleno</w:t>
            </w:r>
            <w:r w:rsidR="00083A28">
              <w:rPr>
                <w:rFonts w:asciiTheme="minorHAnsi" w:hAnsiTheme="minorHAnsi"/>
                <w:lang w:val="bs-Latn-BA"/>
              </w:rPr>
              <w:t>;</w:t>
            </w:r>
          </w:p>
          <w:p w14:paraId="7EF1EA25" w14:textId="5B1B2BD2" w:rsidR="00DF145A" w:rsidRPr="003E2806" w:rsidRDefault="003E2806" w:rsidP="003E2806">
            <w:pPr>
              <w:pStyle w:val="ListParagraph"/>
              <w:numPr>
                <w:ilvl w:val="0"/>
                <w:numId w:val="15"/>
              </w:numPr>
              <w:jc w:val="both"/>
              <w:rPr>
                <w:rFonts w:asciiTheme="minorHAnsi" w:hAnsiTheme="minorHAnsi" w:cs="Tahoma"/>
                <w:lang w:val="bs-Latn-BA"/>
              </w:rPr>
            </w:pPr>
            <w:r w:rsidRPr="003E2806">
              <w:rPr>
                <w:rFonts w:asciiTheme="minorHAnsi" w:hAnsiTheme="minorHAnsi"/>
                <w:lang w:val="bs-Latn-BA"/>
              </w:rPr>
              <w:t>v</w:t>
            </w:r>
            <w:r w:rsidR="00DF145A" w:rsidRPr="003E2806">
              <w:rPr>
                <w:rFonts w:asciiTheme="minorHAnsi" w:hAnsiTheme="minorHAnsi"/>
                <w:lang w:val="bs-Latn-BA"/>
              </w:rPr>
              <w:t>iše od 90% osoba će biti zaposleno</w:t>
            </w:r>
            <w:r w:rsidR="00083A28">
              <w:rPr>
                <w:rFonts w:asciiTheme="minorHAnsi" w:hAnsiTheme="minorHAnsi"/>
                <w:lang w:val="bs-Latn-BA"/>
              </w:rPr>
              <w:t>.</w:t>
            </w:r>
          </w:p>
        </w:tc>
        <w:tc>
          <w:tcPr>
            <w:tcW w:w="173" w:type="pct"/>
            <w:tcBorders>
              <w:top w:val="nil"/>
              <w:left w:val="nil"/>
              <w:bottom w:val="nil"/>
              <w:right w:val="single" w:sz="4" w:space="0" w:color="auto"/>
            </w:tcBorders>
            <w:shd w:val="clear" w:color="auto" w:fill="auto"/>
            <w:vAlign w:val="center"/>
          </w:tcPr>
          <w:p w14:paraId="21B09B5C" w14:textId="77777777" w:rsidR="00DF145A" w:rsidRPr="000B561A" w:rsidRDefault="00DF145A"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F44CD1A" w14:textId="5093E037" w:rsidR="00DF145A" w:rsidRPr="000B561A" w:rsidRDefault="003E2806"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5</w:t>
            </w:r>
          </w:p>
          <w:p w14:paraId="5D7D0628" w14:textId="77777777" w:rsidR="00DF145A" w:rsidRPr="000B561A" w:rsidDel="00C2247A" w:rsidRDefault="00DF145A"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15</w:t>
            </w:r>
          </w:p>
        </w:tc>
      </w:tr>
      <w:tr w:rsidR="005456DA" w:rsidRPr="000B561A" w14:paraId="312D0C51" w14:textId="77777777" w:rsidTr="005456DA">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7275B9D3" w14:textId="77777777" w:rsidR="005456DA" w:rsidRPr="00083A28" w:rsidRDefault="005456DA" w:rsidP="00BC5C3F">
            <w:pPr>
              <w:jc w:val="both"/>
              <w:rPr>
                <w:rFonts w:asciiTheme="minorHAnsi" w:hAnsiTheme="minorHAnsi" w:cs="Tahoma"/>
                <w:sz w:val="22"/>
                <w:szCs w:val="22"/>
                <w:lang w:val="bs-Latn-BA"/>
              </w:rPr>
            </w:pPr>
            <w:r w:rsidRPr="00083A28">
              <w:rPr>
                <w:rFonts w:asciiTheme="minorHAnsi" w:hAnsiTheme="minorHAnsi" w:cs="Tahoma"/>
                <w:sz w:val="22"/>
                <w:szCs w:val="22"/>
                <w:lang w:val="bs-Latn-BA"/>
              </w:rPr>
              <w:t>Predložena obuka za potrebnu radnu snagu predviđa zapošljavanje žena, mladih, povratnika i raseljenih osoba te ostalih socijalno ugroženih kategorija stanovništva (preko 30% od ukupnog broja osoba koje će biti zaposlene)</w:t>
            </w:r>
          </w:p>
        </w:tc>
        <w:tc>
          <w:tcPr>
            <w:tcW w:w="173" w:type="pct"/>
            <w:tcBorders>
              <w:top w:val="nil"/>
              <w:left w:val="nil"/>
              <w:bottom w:val="nil"/>
              <w:right w:val="single" w:sz="4" w:space="0" w:color="auto"/>
            </w:tcBorders>
            <w:shd w:val="clear" w:color="auto" w:fill="auto"/>
            <w:vAlign w:val="center"/>
          </w:tcPr>
          <w:p w14:paraId="2966CD43" w14:textId="77777777" w:rsidR="005456DA" w:rsidRPr="000B561A" w:rsidRDefault="005456DA" w:rsidP="00BC5C3F">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7DD55AF" w14:textId="77777777" w:rsidR="005456DA" w:rsidRPr="000B561A" w:rsidRDefault="005456DA" w:rsidP="00BC5C3F">
            <w:pPr>
              <w:jc w:val="center"/>
              <w:rPr>
                <w:rFonts w:asciiTheme="minorHAnsi" w:hAnsiTheme="minorHAnsi" w:cs="Tahoma"/>
                <w:bCs/>
                <w:color w:val="000000"/>
                <w:sz w:val="22"/>
                <w:szCs w:val="22"/>
                <w:lang w:val="bs-Latn-BA"/>
              </w:rPr>
            </w:pPr>
            <w:r>
              <w:rPr>
                <w:rFonts w:asciiTheme="minorHAnsi" w:hAnsiTheme="minorHAnsi" w:cs="Tahoma"/>
                <w:bCs/>
                <w:color w:val="000000"/>
                <w:sz w:val="22"/>
                <w:szCs w:val="22"/>
                <w:lang w:val="bs-Latn-BA"/>
              </w:rPr>
              <w:t>30</w:t>
            </w:r>
          </w:p>
        </w:tc>
      </w:tr>
      <w:tr w:rsidR="00E20AF3" w:rsidRPr="000B561A" w14:paraId="2588F2D4"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6D27EA56" w14:textId="77777777" w:rsidR="00661A38" w:rsidRPr="003E2806" w:rsidRDefault="00E20AF3" w:rsidP="007B7CCB">
            <w:pPr>
              <w:jc w:val="both"/>
              <w:rPr>
                <w:rFonts w:asciiTheme="minorHAnsi" w:hAnsiTheme="minorHAnsi" w:cs="Tahoma"/>
                <w:sz w:val="22"/>
                <w:szCs w:val="22"/>
                <w:lang w:val="bs-Latn-BA"/>
              </w:rPr>
            </w:pPr>
            <w:r w:rsidRPr="003E2806">
              <w:rPr>
                <w:rFonts w:asciiTheme="minorHAnsi" w:hAnsiTheme="minorHAnsi" w:cs="Tahoma"/>
                <w:sz w:val="22"/>
                <w:szCs w:val="22"/>
                <w:lang w:val="bs-Latn-BA"/>
              </w:rPr>
              <w:t>Stepen finalizacije proizvoda</w:t>
            </w:r>
            <w:r w:rsidR="00661A38" w:rsidRPr="003E2806">
              <w:rPr>
                <w:rFonts w:asciiTheme="minorHAnsi" w:hAnsiTheme="minorHAnsi" w:cs="Tahoma"/>
                <w:sz w:val="22"/>
                <w:szCs w:val="22"/>
                <w:lang w:val="bs-Latn-BA"/>
              </w:rPr>
              <w:t xml:space="preserve">: </w:t>
            </w:r>
          </w:p>
          <w:p w14:paraId="2F55C560" w14:textId="77777777" w:rsidR="00E20AF3" w:rsidRPr="000B561A" w:rsidRDefault="00661A38" w:rsidP="00DF145A">
            <w:pPr>
              <w:pStyle w:val="ListParagraph"/>
              <w:numPr>
                <w:ilvl w:val="0"/>
                <w:numId w:val="12"/>
              </w:numPr>
              <w:jc w:val="both"/>
              <w:rPr>
                <w:rFonts w:asciiTheme="minorHAnsi" w:hAnsiTheme="minorHAnsi" w:cs="Tahoma"/>
                <w:lang w:val="bs-Latn-BA"/>
              </w:rPr>
            </w:pPr>
            <w:r w:rsidRPr="000B561A">
              <w:rPr>
                <w:rFonts w:asciiTheme="minorHAnsi" w:hAnsiTheme="minorHAnsi" w:cs="Tahoma"/>
                <w:lang w:val="bs-Latn-BA"/>
              </w:rPr>
              <w:t>Sektor proizvodnje namještaja</w:t>
            </w:r>
            <w:r w:rsidR="00E20AF3" w:rsidRPr="000B561A">
              <w:rPr>
                <w:rFonts w:asciiTheme="minorHAnsi" w:hAnsiTheme="minorHAnsi" w:cs="Tahoma"/>
                <w:lang w:val="bs-Latn-BA"/>
              </w:rPr>
              <w:t xml:space="preserve"> (primarna prerada – rezana gra</w:t>
            </w:r>
            <w:r w:rsidRPr="000B561A">
              <w:rPr>
                <w:rFonts w:asciiTheme="minorHAnsi" w:hAnsiTheme="minorHAnsi" w:cs="Tahoma"/>
                <w:lang w:val="bs-Latn-BA"/>
              </w:rPr>
              <w:t>đ</w:t>
            </w:r>
            <w:r w:rsidR="00E20AF3" w:rsidRPr="000B561A">
              <w:rPr>
                <w:rFonts w:asciiTheme="minorHAnsi" w:hAnsiTheme="minorHAnsi" w:cs="Tahoma"/>
                <w:lang w:val="bs-Latn-BA"/>
              </w:rPr>
              <w:t>a i sli</w:t>
            </w:r>
            <w:r w:rsidRPr="000B561A">
              <w:rPr>
                <w:rFonts w:asciiTheme="minorHAnsi" w:hAnsiTheme="minorHAnsi" w:cs="Tahoma"/>
                <w:lang w:val="bs-Latn-BA"/>
              </w:rPr>
              <w:t>č</w:t>
            </w:r>
            <w:r w:rsidR="00E20AF3" w:rsidRPr="000B561A">
              <w:rPr>
                <w:rFonts w:asciiTheme="minorHAnsi" w:hAnsiTheme="minorHAnsi" w:cs="Tahoma"/>
                <w:lang w:val="bs-Latn-BA"/>
              </w:rPr>
              <w:t>no</w:t>
            </w:r>
            <w:r w:rsidRPr="000B561A">
              <w:rPr>
                <w:rFonts w:asciiTheme="minorHAnsi" w:hAnsiTheme="minorHAnsi" w:cs="Tahoma"/>
                <w:lang w:val="bs-Latn-BA"/>
              </w:rPr>
              <w:t>:</w:t>
            </w:r>
            <w:r w:rsidR="00E20AF3" w:rsidRPr="000B561A">
              <w:rPr>
                <w:rFonts w:asciiTheme="minorHAnsi" w:hAnsiTheme="minorHAnsi" w:cs="Tahoma"/>
                <w:lang w:val="bs-Latn-BA"/>
              </w:rPr>
              <w:t xml:space="preserve"> grupa</w:t>
            </w:r>
            <w:r w:rsidRPr="000B561A">
              <w:rPr>
                <w:rFonts w:asciiTheme="minorHAnsi" w:hAnsiTheme="minorHAnsi" w:cs="Tahoma"/>
                <w:lang w:val="bs-Latn-BA"/>
              </w:rPr>
              <w:t xml:space="preserve"> 0</w:t>
            </w:r>
            <w:r w:rsidR="00E20AF3" w:rsidRPr="000B561A">
              <w:rPr>
                <w:rFonts w:asciiTheme="minorHAnsi" w:hAnsiTheme="minorHAnsi" w:cs="Tahoma"/>
                <w:lang w:val="bs-Latn-BA"/>
              </w:rPr>
              <w:t>, elementi za namje</w:t>
            </w:r>
            <w:r w:rsidRPr="000B561A">
              <w:rPr>
                <w:rFonts w:asciiTheme="minorHAnsi" w:hAnsiTheme="minorHAnsi" w:cs="Tahoma"/>
                <w:lang w:val="bs-Latn-BA"/>
              </w:rPr>
              <w:t>š</w:t>
            </w:r>
            <w:r w:rsidR="00E20AF3" w:rsidRPr="000B561A">
              <w:rPr>
                <w:rFonts w:asciiTheme="minorHAnsi" w:hAnsiTheme="minorHAnsi" w:cs="Tahoma"/>
                <w:lang w:val="bs-Latn-BA"/>
              </w:rPr>
              <w:t>taj</w:t>
            </w:r>
            <w:r w:rsidRPr="000B561A">
              <w:rPr>
                <w:rFonts w:asciiTheme="minorHAnsi" w:hAnsiTheme="minorHAnsi" w:cs="Tahoma"/>
                <w:lang w:val="bs-Latn-BA"/>
              </w:rPr>
              <w:t>:</w:t>
            </w:r>
            <w:r w:rsidR="00E20AF3" w:rsidRPr="000B561A">
              <w:rPr>
                <w:rFonts w:asciiTheme="minorHAnsi" w:hAnsiTheme="minorHAnsi" w:cs="Tahoma"/>
                <w:lang w:val="bs-Latn-BA"/>
              </w:rPr>
              <w:t xml:space="preserve"> </w:t>
            </w:r>
            <w:r w:rsidRPr="000B561A">
              <w:rPr>
                <w:rFonts w:asciiTheme="minorHAnsi" w:hAnsiTheme="minorHAnsi" w:cs="Tahoma"/>
                <w:lang w:val="bs-Latn-BA"/>
              </w:rPr>
              <w:t>g</w:t>
            </w:r>
            <w:r w:rsidR="00E20AF3" w:rsidRPr="000B561A">
              <w:rPr>
                <w:rFonts w:asciiTheme="minorHAnsi" w:hAnsiTheme="minorHAnsi" w:cs="Tahoma"/>
                <w:lang w:val="bs-Latn-BA"/>
              </w:rPr>
              <w:t>rupa</w:t>
            </w:r>
            <w:r w:rsidRPr="000B561A">
              <w:rPr>
                <w:rFonts w:asciiTheme="minorHAnsi" w:hAnsiTheme="minorHAnsi" w:cs="Tahoma"/>
                <w:lang w:val="bs-Latn-BA"/>
              </w:rPr>
              <w:t xml:space="preserve"> 1</w:t>
            </w:r>
            <w:r w:rsidR="00E20AF3" w:rsidRPr="000B561A">
              <w:rPr>
                <w:rFonts w:asciiTheme="minorHAnsi" w:hAnsiTheme="minorHAnsi" w:cs="Tahoma"/>
                <w:lang w:val="bs-Latn-BA"/>
              </w:rPr>
              <w:t>, namje</w:t>
            </w:r>
            <w:r w:rsidRPr="000B561A">
              <w:rPr>
                <w:rFonts w:asciiTheme="minorHAnsi" w:hAnsiTheme="minorHAnsi" w:cs="Tahoma"/>
                <w:lang w:val="bs-Latn-BA"/>
              </w:rPr>
              <w:t>š</w:t>
            </w:r>
            <w:r w:rsidR="00E20AF3" w:rsidRPr="000B561A">
              <w:rPr>
                <w:rFonts w:asciiTheme="minorHAnsi" w:hAnsiTheme="minorHAnsi" w:cs="Tahoma"/>
                <w:lang w:val="bs-Latn-BA"/>
              </w:rPr>
              <w:t>taj od masiva</w:t>
            </w:r>
            <w:r w:rsidRPr="000B561A">
              <w:rPr>
                <w:rFonts w:asciiTheme="minorHAnsi" w:hAnsiTheme="minorHAnsi" w:cs="Tahoma"/>
                <w:lang w:val="bs-Latn-BA"/>
              </w:rPr>
              <w:t>:</w:t>
            </w:r>
            <w:r w:rsidR="00E20AF3" w:rsidRPr="000B561A">
              <w:rPr>
                <w:rFonts w:asciiTheme="minorHAnsi" w:hAnsiTheme="minorHAnsi" w:cs="Tahoma"/>
                <w:lang w:val="bs-Latn-BA"/>
              </w:rPr>
              <w:t xml:space="preserve"> grupa</w:t>
            </w:r>
            <w:r w:rsidRPr="000B561A">
              <w:rPr>
                <w:rFonts w:asciiTheme="minorHAnsi" w:hAnsiTheme="minorHAnsi" w:cs="Tahoma"/>
                <w:lang w:val="bs-Latn-BA"/>
              </w:rPr>
              <w:t xml:space="preserve"> 2</w:t>
            </w:r>
            <w:r w:rsidR="00E20AF3" w:rsidRPr="000B561A">
              <w:rPr>
                <w:rFonts w:asciiTheme="minorHAnsi" w:hAnsiTheme="minorHAnsi" w:cs="Tahoma"/>
                <w:lang w:val="bs-Latn-BA"/>
              </w:rPr>
              <w:t>)</w:t>
            </w:r>
          </w:p>
          <w:p w14:paraId="0881CF84" w14:textId="77777777" w:rsidR="00661A38" w:rsidRPr="000B561A" w:rsidRDefault="00661A38" w:rsidP="00DF145A">
            <w:pPr>
              <w:pStyle w:val="ListParagraph"/>
              <w:numPr>
                <w:ilvl w:val="0"/>
                <w:numId w:val="12"/>
              </w:numPr>
              <w:jc w:val="both"/>
              <w:rPr>
                <w:rFonts w:asciiTheme="minorHAnsi" w:hAnsiTheme="minorHAnsi" w:cs="Tahoma"/>
                <w:lang w:val="bs-Latn-BA"/>
              </w:rPr>
            </w:pPr>
            <w:r w:rsidRPr="000B561A">
              <w:rPr>
                <w:rFonts w:asciiTheme="minorHAnsi" w:hAnsiTheme="minorHAnsi" w:cs="Tahoma"/>
                <w:lang w:val="bs-Latn-BA"/>
              </w:rPr>
              <w:t xml:space="preserve">Sektor proizvodnje autodijelova (primarna obrada – </w:t>
            </w:r>
            <w:r w:rsidR="00DF145A" w:rsidRPr="000B561A">
              <w:rPr>
                <w:rFonts w:asciiTheme="minorHAnsi" w:hAnsiTheme="minorHAnsi" w:cs="Tahoma"/>
                <w:lang w:val="bs-Latn-BA"/>
              </w:rPr>
              <w:t>kovanje, lijevanje, valjanje itd</w:t>
            </w:r>
            <w:r w:rsidRPr="000B561A">
              <w:rPr>
                <w:rFonts w:asciiTheme="minorHAnsi" w:hAnsiTheme="minorHAnsi" w:cs="Tahoma"/>
                <w:lang w:val="bs-Latn-BA"/>
              </w:rPr>
              <w:t xml:space="preserve">: grupa </w:t>
            </w:r>
            <w:r w:rsidR="00DF145A" w:rsidRPr="000B561A">
              <w:rPr>
                <w:rFonts w:asciiTheme="minorHAnsi" w:hAnsiTheme="minorHAnsi" w:cs="Tahoma"/>
                <w:lang w:val="bs-Latn-BA"/>
              </w:rPr>
              <w:t>1</w:t>
            </w:r>
            <w:r w:rsidRPr="000B561A">
              <w:rPr>
                <w:rFonts w:asciiTheme="minorHAnsi" w:hAnsiTheme="minorHAnsi" w:cs="Tahoma"/>
                <w:lang w:val="bs-Latn-BA"/>
              </w:rPr>
              <w:t>,</w:t>
            </w:r>
            <w:r w:rsidR="00C2247A" w:rsidRPr="000B561A">
              <w:rPr>
                <w:rFonts w:asciiTheme="minorHAnsi" w:hAnsiTheme="minorHAnsi" w:cs="Tahoma"/>
                <w:lang w:val="bs-Latn-BA"/>
              </w:rPr>
              <w:t xml:space="preserve"> proizvodnja poluproizvoda i proizvoda</w:t>
            </w:r>
            <w:r w:rsidRPr="000B561A">
              <w:rPr>
                <w:rFonts w:asciiTheme="minorHAnsi" w:hAnsiTheme="minorHAnsi" w:cs="Tahoma"/>
                <w:lang w:val="bs-Latn-BA"/>
              </w:rPr>
              <w:t>: grupa 2)</w:t>
            </w:r>
          </w:p>
          <w:p w14:paraId="7702B40C" w14:textId="7C405E99" w:rsidR="00661A38" w:rsidRPr="000B561A" w:rsidRDefault="00661A38" w:rsidP="00DF145A">
            <w:pPr>
              <w:pStyle w:val="ListParagraph"/>
              <w:numPr>
                <w:ilvl w:val="0"/>
                <w:numId w:val="12"/>
              </w:numPr>
              <w:jc w:val="both"/>
              <w:rPr>
                <w:rFonts w:asciiTheme="minorHAnsi" w:hAnsiTheme="minorHAnsi" w:cs="Tahoma"/>
                <w:lang w:val="bs-Latn-BA"/>
              </w:rPr>
            </w:pPr>
            <w:r w:rsidRPr="000B561A">
              <w:rPr>
                <w:rFonts w:asciiTheme="minorHAnsi" w:hAnsiTheme="minorHAnsi" w:cs="Tahoma"/>
                <w:lang w:val="bs-Latn-BA"/>
              </w:rPr>
              <w:t xml:space="preserve">Sektor proizvodnje odjeće za ličnu zaštitu (primarna obrada – </w:t>
            </w:r>
            <w:r w:rsidR="00DF145A" w:rsidRPr="000B561A">
              <w:rPr>
                <w:rFonts w:asciiTheme="minorHAnsi" w:hAnsiTheme="minorHAnsi" w:cs="Tahoma"/>
                <w:lang w:val="bs-Latn-BA"/>
              </w:rPr>
              <w:t>proizvodnja tkanine i prediva</w:t>
            </w:r>
            <w:r w:rsidR="00210C26">
              <w:rPr>
                <w:rFonts w:asciiTheme="minorHAnsi" w:hAnsiTheme="minorHAnsi" w:cs="Tahoma"/>
                <w:lang w:val="bs-Latn-BA"/>
              </w:rPr>
              <w:t>, bojenje</w:t>
            </w:r>
            <w:r w:rsidR="00C2247A" w:rsidRPr="000B561A">
              <w:rPr>
                <w:rFonts w:asciiTheme="minorHAnsi" w:hAnsiTheme="minorHAnsi" w:cs="Tahoma"/>
                <w:lang w:val="bs-Latn-BA"/>
              </w:rPr>
              <w:t>: grupa 1</w:t>
            </w:r>
            <w:r w:rsidRPr="000B561A">
              <w:rPr>
                <w:rFonts w:asciiTheme="minorHAnsi" w:hAnsiTheme="minorHAnsi" w:cs="Tahoma"/>
                <w:lang w:val="bs-Latn-BA"/>
              </w:rPr>
              <w:t xml:space="preserve">, </w:t>
            </w:r>
            <w:r w:rsidR="00C2247A" w:rsidRPr="000B561A">
              <w:rPr>
                <w:rFonts w:asciiTheme="minorHAnsi" w:hAnsiTheme="minorHAnsi" w:cs="Tahoma"/>
                <w:lang w:val="bs-Latn-BA"/>
              </w:rPr>
              <w:t>proizvodnja finalnih proizvoda</w:t>
            </w:r>
            <w:r w:rsidRPr="000B561A">
              <w:rPr>
                <w:rFonts w:asciiTheme="minorHAnsi" w:hAnsiTheme="minorHAnsi" w:cs="Tahoma"/>
                <w:lang w:val="bs-Latn-BA"/>
              </w:rPr>
              <w:t>: grupa 2)</w:t>
            </w:r>
          </w:p>
        </w:tc>
        <w:tc>
          <w:tcPr>
            <w:tcW w:w="173" w:type="pct"/>
            <w:tcBorders>
              <w:top w:val="nil"/>
              <w:left w:val="nil"/>
              <w:bottom w:val="nil"/>
              <w:right w:val="single" w:sz="4" w:space="0" w:color="auto"/>
            </w:tcBorders>
            <w:shd w:val="clear" w:color="auto" w:fill="auto"/>
            <w:vAlign w:val="center"/>
          </w:tcPr>
          <w:p w14:paraId="3DC219EF" w14:textId="77777777" w:rsidR="00E20AF3" w:rsidRPr="000B561A" w:rsidRDefault="00E20AF3"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A69BD1D" w14:textId="5CD67C41" w:rsidR="00E20AF3" w:rsidRPr="000B561A" w:rsidRDefault="00C2247A" w:rsidP="00DF145A">
            <w:pPr>
              <w:jc w:val="both"/>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 xml:space="preserve">Grupa 0 </w:t>
            </w:r>
            <w:r w:rsidR="00BE161D" w:rsidRPr="000B561A">
              <w:rPr>
                <w:rFonts w:asciiTheme="minorHAnsi" w:hAnsiTheme="minorHAnsi" w:cs="Tahoma"/>
                <w:bCs/>
                <w:color w:val="000000"/>
                <w:sz w:val="22"/>
                <w:szCs w:val="22"/>
                <w:lang w:val="bs-Latn-BA"/>
              </w:rPr>
              <w:t xml:space="preserve">– 0          </w:t>
            </w:r>
            <w:r w:rsidRPr="000B561A">
              <w:rPr>
                <w:rFonts w:asciiTheme="minorHAnsi" w:hAnsiTheme="minorHAnsi" w:cs="Tahoma"/>
                <w:bCs/>
                <w:color w:val="000000"/>
                <w:sz w:val="22"/>
                <w:szCs w:val="22"/>
                <w:lang w:val="bs-Latn-BA"/>
              </w:rPr>
              <w:t>Grupa 1</w:t>
            </w:r>
            <w:r w:rsidR="00BE161D" w:rsidRPr="000B561A">
              <w:rPr>
                <w:rFonts w:asciiTheme="minorHAnsi" w:hAnsiTheme="minorHAnsi" w:cs="Tahoma"/>
                <w:bCs/>
                <w:color w:val="000000"/>
                <w:sz w:val="22"/>
                <w:szCs w:val="22"/>
                <w:lang w:val="bs-Latn-BA"/>
              </w:rPr>
              <w:t xml:space="preserve"> </w:t>
            </w:r>
            <w:r w:rsidR="001F4ABF" w:rsidRPr="000B561A">
              <w:rPr>
                <w:rFonts w:asciiTheme="minorHAnsi" w:hAnsiTheme="minorHAnsi" w:cs="Tahoma"/>
                <w:bCs/>
                <w:color w:val="000000"/>
                <w:sz w:val="22"/>
                <w:szCs w:val="22"/>
                <w:lang w:val="bs-Latn-BA"/>
              </w:rPr>
              <w:t>–</w:t>
            </w:r>
            <w:r w:rsidR="00BE161D" w:rsidRPr="000B561A">
              <w:rPr>
                <w:rFonts w:asciiTheme="minorHAnsi" w:hAnsiTheme="minorHAnsi" w:cs="Tahoma"/>
                <w:bCs/>
                <w:color w:val="000000"/>
                <w:sz w:val="22"/>
                <w:szCs w:val="22"/>
                <w:lang w:val="bs-Latn-BA"/>
              </w:rPr>
              <w:t xml:space="preserve"> </w:t>
            </w:r>
            <w:r w:rsidR="005456DA">
              <w:rPr>
                <w:rFonts w:asciiTheme="minorHAnsi" w:hAnsiTheme="minorHAnsi" w:cs="Tahoma"/>
                <w:bCs/>
                <w:color w:val="000000"/>
                <w:sz w:val="22"/>
                <w:szCs w:val="22"/>
                <w:lang w:val="bs-Latn-BA"/>
              </w:rPr>
              <w:t>15</w:t>
            </w:r>
            <w:r w:rsidRPr="000B561A">
              <w:rPr>
                <w:rFonts w:asciiTheme="minorHAnsi" w:hAnsiTheme="minorHAnsi" w:cs="Tahoma"/>
                <w:bCs/>
                <w:color w:val="000000"/>
                <w:sz w:val="22"/>
                <w:szCs w:val="22"/>
                <w:lang w:val="bs-Latn-BA"/>
              </w:rPr>
              <w:t xml:space="preserve">          Grupa 2</w:t>
            </w:r>
            <w:r w:rsidR="001F4ABF" w:rsidRPr="000B561A">
              <w:rPr>
                <w:rFonts w:asciiTheme="minorHAnsi" w:hAnsiTheme="minorHAnsi" w:cs="Tahoma"/>
                <w:bCs/>
                <w:color w:val="000000"/>
                <w:sz w:val="22"/>
                <w:szCs w:val="22"/>
                <w:lang w:val="bs-Latn-BA"/>
              </w:rPr>
              <w:t xml:space="preserve"> - </w:t>
            </w:r>
            <w:r w:rsidR="005456DA">
              <w:rPr>
                <w:rFonts w:asciiTheme="minorHAnsi" w:hAnsiTheme="minorHAnsi" w:cs="Tahoma"/>
                <w:bCs/>
                <w:color w:val="000000"/>
                <w:sz w:val="22"/>
                <w:szCs w:val="22"/>
                <w:lang w:val="bs-Latn-BA"/>
              </w:rPr>
              <w:t>20</w:t>
            </w:r>
          </w:p>
        </w:tc>
      </w:tr>
      <w:tr w:rsidR="00E20AF3" w:rsidRPr="000B561A" w14:paraId="1E715A99"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38F62307" w14:textId="291EA8BF" w:rsidR="00E20AF3" w:rsidRPr="000B561A" w:rsidRDefault="00E20AF3" w:rsidP="00867A0F">
            <w:pPr>
              <w:rPr>
                <w:rFonts w:asciiTheme="minorHAnsi" w:hAnsiTheme="minorHAnsi" w:cs="Tahoma"/>
                <w:sz w:val="22"/>
                <w:szCs w:val="22"/>
                <w:lang w:val="bs-Latn-BA"/>
              </w:rPr>
            </w:pPr>
            <w:r w:rsidRPr="003E2806">
              <w:rPr>
                <w:rFonts w:asciiTheme="minorHAnsi" w:hAnsiTheme="minorHAnsi" w:cs="Tahoma"/>
                <w:sz w:val="22"/>
                <w:szCs w:val="22"/>
                <w:lang w:val="bs-Latn-BA"/>
              </w:rPr>
              <w:t>MSP</w:t>
            </w:r>
            <w:r w:rsidR="00210C26">
              <w:rPr>
                <w:rFonts w:asciiTheme="minorHAnsi" w:hAnsiTheme="minorHAnsi" w:cs="Tahoma"/>
                <w:sz w:val="22"/>
                <w:szCs w:val="22"/>
                <w:lang w:val="bs-Latn-BA"/>
              </w:rPr>
              <w:t xml:space="preserve"> izvozi</w:t>
            </w:r>
            <w:r w:rsidR="005456DA">
              <w:rPr>
                <w:rFonts w:asciiTheme="minorHAnsi" w:hAnsiTheme="minorHAnsi" w:cs="Tahoma"/>
                <w:sz w:val="22"/>
                <w:szCs w:val="22"/>
                <w:lang w:val="bs-Latn-BA"/>
              </w:rPr>
              <w:t xml:space="preserve"> </w:t>
            </w:r>
            <w:r w:rsidRPr="003E2806">
              <w:rPr>
                <w:rFonts w:asciiTheme="minorHAnsi" w:hAnsiTheme="minorHAnsi" w:cs="Tahoma"/>
                <w:sz w:val="22"/>
                <w:szCs w:val="22"/>
                <w:lang w:val="bs-Latn-BA"/>
              </w:rPr>
              <w:t>preko 70% prometa</w:t>
            </w:r>
            <w:r w:rsidR="00661A38" w:rsidRPr="003E2806">
              <w:rPr>
                <w:rFonts w:asciiTheme="minorHAnsi" w:hAnsiTheme="minorHAnsi" w:cs="Tahoma"/>
                <w:sz w:val="22"/>
                <w:szCs w:val="22"/>
                <w:lang w:val="bs-Latn-BA"/>
              </w:rPr>
              <w:t xml:space="preserve"> koji ne uključuje izvoz sirovina i proizvoda sa malom dodanom vrij</w:t>
            </w:r>
            <w:r w:rsidR="00661A38" w:rsidRPr="000B561A">
              <w:rPr>
                <w:rFonts w:asciiTheme="minorHAnsi" w:hAnsiTheme="minorHAnsi" w:cs="Tahoma"/>
                <w:sz w:val="22"/>
                <w:szCs w:val="22"/>
                <w:lang w:val="bs-Latn-BA"/>
              </w:rPr>
              <w:t>ednošću, npr: trupci i rezana građa, izvoz tekstila i tkanina itd.</w:t>
            </w:r>
            <w:r w:rsidRPr="000B561A">
              <w:rPr>
                <w:rFonts w:asciiTheme="minorHAnsi" w:hAnsiTheme="minorHAnsi" w:cs="Tahoma"/>
                <w:sz w:val="22"/>
                <w:szCs w:val="22"/>
                <w:lang w:val="bs-Latn-BA"/>
              </w:rPr>
              <w:t>.</w:t>
            </w:r>
          </w:p>
        </w:tc>
        <w:tc>
          <w:tcPr>
            <w:tcW w:w="173" w:type="pct"/>
            <w:tcBorders>
              <w:top w:val="nil"/>
              <w:left w:val="nil"/>
              <w:bottom w:val="nil"/>
              <w:right w:val="single" w:sz="4" w:space="0" w:color="auto"/>
            </w:tcBorders>
            <w:shd w:val="clear" w:color="auto" w:fill="auto"/>
            <w:vAlign w:val="center"/>
          </w:tcPr>
          <w:p w14:paraId="55AA93F1" w14:textId="77777777" w:rsidR="00E20AF3" w:rsidRPr="000B561A" w:rsidRDefault="00E20AF3"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BFA5A92" w14:textId="77777777" w:rsidR="00E20AF3" w:rsidRPr="000B561A" w:rsidRDefault="00661A38"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15</w:t>
            </w:r>
          </w:p>
        </w:tc>
      </w:tr>
      <w:tr w:rsidR="00BE161D" w:rsidRPr="000B561A" w14:paraId="71125339"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7DAD64F6" w14:textId="77777777" w:rsidR="00BE161D" w:rsidRPr="000B561A" w:rsidRDefault="00BE161D" w:rsidP="007B7CCB">
            <w:pPr>
              <w:jc w:val="both"/>
              <w:rPr>
                <w:rFonts w:asciiTheme="minorHAnsi" w:hAnsiTheme="minorHAnsi" w:cs="Tahoma"/>
                <w:sz w:val="22"/>
                <w:szCs w:val="22"/>
                <w:lang w:val="bs-Latn-BA"/>
              </w:rPr>
            </w:pPr>
            <w:r w:rsidRPr="003E2806">
              <w:rPr>
                <w:rFonts w:asciiTheme="minorHAnsi" w:hAnsiTheme="minorHAnsi" w:cs="Tahoma"/>
                <w:sz w:val="22"/>
                <w:szCs w:val="22"/>
                <w:lang w:val="bs-Latn-BA"/>
              </w:rPr>
              <w:t>MSP posluje u skladu sa standardima i zakonskim normama vezanim za odgovoran odnos prema okoli</w:t>
            </w:r>
            <w:r w:rsidR="00661A38" w:rsidRPr="000B561A">
              <w:rPr>
                <w:rFonts w:asciiTheme="minorHAnsi" w:hAnsiTheme="minorHAnsi" w:cs="Tahoma"/>
                <w:sz w:val="22"/>
                <w:szCs w:val="22"/>
                <w:lang w:val="bs-Latn-BA"/>
              </w:rPr>
              <w:t>š</w:t>
            </w:r>
            <w:r w:rsidRPr="000B561A">
              <w:rPr>
                <w:rFonts w:asciiTheme="minorHAnsi" w:hAnsiTheme="minorHAnsi" w:cs="Tahoma"/>
                <w:sz w:val="22"/>
                <w:szCs w:val="22"/>
                <w:lang w:val="bs-Latn-BA"/>
              </w:rPr>
              <w:t>u.</w:t>
            </w:r>
          </w:p>
        </w:tc>
        <w:tc>
          <w:tcPr>
            <w:tcW w:w="173" w:type="pct"/>
            <w:tcBorders>
              <w:top w:val="nil"/>
              <w:left w:val="nil"/>
              <w:bottom w:val="nil"/>
              <w:right w:val="single" w:sz="4" w:space="0" w:color="auto"/>
            </w:tcBorders>
            <w:shd w:val="clear" w:color="auto" w:fill="auto"/>
            <w:vAlign w:val="center"/>
          </w:tcPr>
          <w:p w14:paraId="00073937" w14:textId="77777777" w:rsidR="00BE161D" w:rsidRPr="000B561A" w:rsidRDefault="00BE161D"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02AB299" w14:textId="77777777" w:rsidR="00BE161D" w:rsidRPr="000B561A" w:rsidRDefault="001F4ABF"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10</w:t>
            </w:r>
          </w:p>
        </w:tc>
      </w:tr>
      <w:tr w:rsidR="009F6624" w:rsidRPr="000B561A" w14:paraId="5ACC600D"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5FD2CD45" w14:textId="5927EE84" w:rsidR="009F6624" w:rsidRPr="005456DA" w:rsidRDefault="007B7CCB" w:rsidP="007B7CCB">
            <w:pPr>
              <w:jc w:val="both"/>
              <w:rPr>
                <w:rFonts w:asciiTheme="minorHAnsi" w:hAnsiTheme="minorHAnsi" w:cs="Tahoma"/>
                <w:sz w:val="22"/>
                <w:szCs w:val="22"/>
                <w:lang w:val="bs-Latn-BA"/>
              </w:rPr>
            </w:pPr>
            <w:r w:rsidRPr="00210C26">
              <w:rPr>
                <w:rFonts w:asciiTheme="minorHAnsi" w:hAnsiTheme="minorHAnsi" w:cs="Tahoma"/>
                <w:sz w:val="22"/>
                <w:szCs w:val="22"/>
                <w:lang w:val="bs-Latn-BA"/>
              </w:rPr>
              <w:t xml:space="preserve">Predloženi projekat </w:t>
            </w:r>
            <w:r w:rsidRPr="005456DA">
              <w:rPr>
                <w:rFonts w:asciiTheme="minorHAnsi" w:hAnsiTheme="minorHAnsi" w:cs="Tahoma"/>
                <w:sz w:val="22"/>
                <w:szCs w:val="22"/>
                <w:lang w:val="bs-Latn-BA"/>
              </w:rPr>
              <w:t>podrške unapređenja tehnološke opremljenosti</w:t>
            </w:r>
            <w:r w:rsidRPr="00210C26">
              <w:rPr>
                <w:rFonts w:asciiTheme="minorHAnsi" w:hAnsiTheme="minorHAnsi" w:cs="Tahoma"/>
                <w:sz w:val="22"/>
                <w:szCs w:val="22"/>
                <w:lang w:val="bs-Latn-BA"/>
              </w:rPr>
              <w:t xml:space="preserve"> doprinosi integraciji inovacija u poslovanje MSP. </w:t>
            </w:r>
          </w:p>
        </w:tc>
        <w:tc>
          <w:tcPr>
            <w:tcW w:w="173" w:type="pct"/>
            <w:tcBorders>
              <w:top w:val="nil"/>
              <w:left w:val="nil"/>
              <w:bottom w:val="nil"/>
              <w:right w:val="single" w:sz="4" w:space="0" w:color="auto"/>
            </w:tcBorders>
            <w:shd w:val="clear" w:color="auto" w:fill="auto"/>
            <w:vAlign w:val="center"/>
          </w:tcPr>
          <w:p w14:paraId="3519B8F8" w14:textId="77777777" w:rsidR="009F6624" w:rsidRPr="000B561A" w:rsidRDefault="009F6624"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6D9C0F6" w14:textId="77777777" w:rsidR="009F6624" w:rsidRPr="000B561A" w:rsidRDefault="001F4ABF"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10</w:t>
            </w:r>
          </w:p>
        </w:tc>
      </w:tr>
      <w:tr w:rsidR="00113F4A" w:rsidRPr="000B561A" w14:paraId="2BCB5ADA"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72ED7645" w14:textId="7C72BF97" w:rsidR="00113F4A" w:rsidRPr="005456DA" w:rsidRDefault="007B7CCB" w:rsidP="00867A0F">
            <w:pPr>
              <w:jc w:val="both"/>
              <w:rPr>
                <w:rFonts w:asciiTheme="minorHAnsi" w:hAnsiTheme="minorHAnsi" w:cs="Tahoma"/>
                <w:sz w:val="22"/>
                <w:szCs w:val="22"/>
                <w:lang w:val="bs-Latn-BA"/>
              </w:rPr>
            </w:pPr>
            <w:r w:rsidRPr="00210C26">
              <w:rPr>
                <w:rFonts w:asciiTheme="minorHAnsi" w:hAnsiTheme="minorHAnsi" w:cs="Tahoma"/>
                <w:sz w:val="22"/>
                <w:szCs w:val="22"/>
                <w:lang w:val="bs-Latn-BA"/>
              </w:rPr>
              <w:t>MSP je predvidio /ili se obavezuje da će predviditi sredstva za sufinansiranje u iznosu većem od 60% ukupnog projektnog budžeta.</w:t>
            </w:r>
          </w:p>
        </w:tc>
        <w:tc>
          <w:tcPr>
            <w:tcW w:w="173" w:type="pct"/>
            <w:tcBorders>
              <w:top w:val="nil"/>
              <w:left w:val="nil"/>
              <w:bottom w:val="nil"/>
              <w:right w:val="single" w:sz="4" w:space="0" w:color="auto"/>
            </w:tcBorders>
            <w:shd w:val="clear" w:color="auto" w:fill="auto"/>
            <w:vAlign w:val="center"/>
          </w:tcPr>
          <w:p w14:paraId="1ADF28FC" w14:textId="77777777" w:rsidR="00113F4A" w:rsidRPr="000B561A" w:rsidRDefault="00113F4A"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E33FF05" w14:textId="77777777" w:rsidR="00113F4A" w:rsidRPr="000B561A" w:rsidRDefault="001F4ABF"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5</w:t>
            </w:r>
          </w:p>
        </w:tc>
      </w:tr>
      <w:tr w:rsidR="00113F4A" w:rsidRPr="000B561A" w14:paraId="457415F7"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336936BC" w14:textId="6C070F57" w:rsidR="00113F4A" w:rsidRPr="005456DA" w:rsidRDefault="007B7CCB" w:rsidP="007B7CCB">
            <w:pPr>
              <w:jc w:val="both"/>
              <w:rPr>
                <w:rFonts w:asciiTheme="minorHAnsi" w:hAnsiTheme="minorHAnsi" w:cs="Tahoma"/>
                <w:sz w:val="22"/>
                <w:szCs w:val="22"/>
                <w:lang w:val="bs-Latn-BA"/>
              </w:rPr>
            </w:pPr>
            <w:r w:rsidRPr="00210C26">
              <w:rPr>
                <w:rFonts w:asciiTheme="minorHAnsi" w:hAnsiTheme="minorHAnsi" w:cs="Tahoma"/>
                <w:sz w:val="22"/>
                <w:szCs w:val="22"/>
                <w:lang w:val="bs-Latn-BA"/>
              </w:rPr>
              <w:lastRenderedPageBreak/>
              <w:t>Predložen</w:t>
            </w:r>
            <w:r w:rsidR="00083A28">
              <w:rPr>
                <w:rFonts w:asciiTheme="minorHAnsi" w:hAnsiTheme="minorHAnsi" w:cs="Tahoma"/>
                <w:sz w:val="22"/>
                <w:szCs w:val="22"/>
                <w:lang w:val="bs-Latn-BA"/>
              </w:rPr>
              <w:t>a</w:t>
            </w:r>
            <w:r w:rsidR="005456DA">
              <w:rPr>
                <w:rFonts w:asciiTheme="minorHAnsi" w:hAnsiTheme="minorHAnsi" w:cs="Tahoma"/>
                <w:sz w:val="22"/>
                <w:szCs w:val="22"/>
                <w:lang w:val="bs-Latn-BA"/>
              </w:rPr>
              <w:t xml:space="preserve"> </w:t>
            </w:r>
            <w:r w:rsidRPr="005456DA">
              <w:rPr>
                <w:rFonts w:asciiTheme="minorHAnsi" w:hAnsiTheme="minorHAnsi" w:cs="Tahoma"/>
                <w:sz w:val="22"/>
                <w:szCs w:val="22"/>
                <w:lang w:val="bs-Latn-BA"/>
              </w:rPr>
              <w:t>obuk</w:t>
            </w:r>
            <w:r w:rsidR="00083A28">
              <w:rPr>
                <w:rFonts w:asciiTheme="minorHAnsi" w:hAnsiTheme="minorHAnsi" w:cs="Tahoma"/>
                <w:sz w:val="22"/>
                <w:szCs w:val="22"/>
                <w:lang w:val="bs-Latn-BA"/>
              </w:rPr>
              <w:t>a</w:t>
            </w:r>
            <w:r w:rsidRPr="005456DA">
              <w:rPr>
                <w:rFonts w:asciiTheme="minorHAnsi" w:hAnsiTheme="minorHAnsi" w:cs="Tahoma"/>
                <w:sz w:val="22"/>
                <w:szCs w:val="22"/>
                <w:lang w:val="bs-Latn-BA"/>
              </w:rPr>
              <w:t xml:space="preserve"> za potrebnu radnu snagu</w:t>
            </w:r>
            <w:r w:rsidRPr="00210C26">
              <w:rPr>
                <w:rFonts w:asciiTheme="minorHAnsi" w:hAnsiTheme="minorHAnsi" w:cs="Tahoma"/>
                <w:sz w:val="22"/>
                <w:szCs w:val="22"/>
                <w:lang w:val="bs-Latn-BA"/>
              </w:rPr>
              <w:t xml:space="preserve">  ima obezbijeđeno dodatno finansijsko učešće drugih partnera (zavodi za zapošljavanje, razvojne agencije, JLS ili viši nivoi vlasti)</w:t>
            </w:r>
            <w:r w:rsidRPr="005456DA">
              <w:rPr>
                <w:rFonts w:asciiTheme="minorHAnsi" w:hAnsiTheme="minorHAnsi" w:cs="Tahoma"/>
                <w:sz w:val="22"/>
                <w:szCs w:val="22"/>
                <w:lang w:val="bs-Latn-BA"/>
              </w:rPr>
              <w:t>.</w:t>
            </w:r>
          </w:p>
        </w:tc>
        <w:tc>
          <w:tcPr>
            <w:tcW w:w="173" w:type="pct"/>
            <w:tcBorders>
              <w:top w:val="nil"/>
              <w:left w:val="nil"/>
              <w:bottom w:val="nil"/>
              <w:right w:val="single" w:sz="4" w:space="0" w:color="auto"/>
            </w:tcBorders>
            <w:shd w:val="clear" w:color="auto" w:fill="auto"/>
            <w:vAlign w:val="center"/>
          </w:tcPr>
          <w:p w14:paraId="6665A675" w14:textId="77777777" w:rsidR="00113F4A" w:rsidRPr="000B561A" w:rsidRDefault="00113F4A"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4AFC060" w14:textId="28B583E0" w:rsidR="00113F4A" w:rsidRPr="000B561A" w:rsidRDefault="009A0A10"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5</w:t>
            </w:r>
          </w:p>
        </w:tc>
      </w:tr>
      <w:tr w:rsidR="007B7CCB" w:rsidRPr="000B561A" w14:paraId="10209D63"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615361E4" w14:textId="77777777" w:rsidR="007B7CCB" w:rsidRPr="00210C26" w:rsidRDefault="007B7CCB" w:rsidP="007B7CCB">
            <w:pPr>
              <w:jc w:val="both"/>
              <w:rPr>
                <w:rFonts w:asciiTheme="minorHAnsi" w:hAnsiTheme="minorHAnsi" w:cs="Tahoma"/>
                <w:sz w:val="22"/>
                <w:szCs w:val="22"/>
                <w:lang w:val="bs-Latn-BA"/>
              </w:rPr>
            </w:pPr>
            <w:r w:rsidRPr="00210C26">
              <w:rPr>
                <w:rFonts w:asciiTheme="minorHAnsi" w:hAnsiTheme="minorHAnsi" w:cs="Tahoma"/>
                <w:sz w:val="22"/>
                <w:szCs w:val="22"/>
                <w:lang w:val="bs-Latn-BA"/>
              </w:rPr>
              <w:t>MSP je pretrpilo štetu u poplavama iz maja 2014. godine.</w:t>
            </w:r>
          </w:p>
        </w:tc>
        <w:tc>
          <w:tcPr>
            <w:tcW w:w="173" w:type="pct"/>
            <w:tcBorders>
              <w:top w:val="nil"/>
              <w:left w:val="nil"/>
              <w:bottom w:val="nil"/>
              <w:right w:val="single" w:sz="4" w:space="0" w:color="auto"/>
            </w:tcBorders>
            <w:shd w:val="clear" w:color="auto" w:fill="auto"/>
            <w:vAlign w:val="center"/>
          </w:tcPr>
          <w:p w14:paraId="56DF5A2B" w14:textId="77777777" w:rsidR="007B7CCB" w:rsidRPr="000B561A" w:rsidRDefault="007B7CCB"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1930481" w14:textId="77777777" w:rsidR="007B7CCB" w:rsidRPr="000B561A" w:rsidRDefault="007B7CCB"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10</w:t>
            </w:r>
          </w:p>
        </w:tc>
      </w:tr>
      <w:tr w:rsidR="00C2247A" w:rsidRPr="000B561A" w14:paraId="2FB80CBB" w14:textId="77777777" w:rsidTr="007B7CCB">
        <w:trPr>
          <w:trHeight w:val="458"/>
          <w:jc w:val="center"/>
        </w:trPr>
        <w:tc>
          <w:tcPr>
            <w:tcW w:w="4135" w:type="pct"/>
            <w:tcBorders>
              <w:top w:val="single" w:sz="4" w:space="0" w:color="auto"/>
              <w:left w:val="single" w:sz="4" w:space="0" w:color="auto"/>
              <w:right w:val="single" w:sz="4" w:space="0" w:color="000000"/>
            </w:tcBorders>
            <w:shd w:val="clear" w:color="auto" w:fill="auto"/>
            <w:vAlign w:val="center"/>
          </w:tcPr>
          <w:p w14:paraId="4E428E3E" w14:textId="77777777" w:rsidR="00C2247A" w:rsidRPr="003E2806" w:rsidRDefault="00C2247A" w:rsidP="007B7CCB">
            <w:pPr>
              <w:jc w:val="both"/>
              <w:rPr>
                <w:rFonts w:asciiTheme="minorHAnsi" w:hAnsiTheme="minorHAnsi" w:cs="Tahoma"/>
                <w:sz w:val="22"/>
                <w:szCs w:val="22"/>
                <w:lang w:val="bs-Latn-BA"/>
              </w:rPr>
            </w:pPr>
            <w:r w:rsidRPr="003E2806">
              <w:rPr>
                <w:rFonts w:asciiTheme="minorHAnsi" w:hAnsiTheme="minorHAnsi" w:cs="Tahoma"/>
                <w:sz w:val="22"/>
                <w:szCs w:val="22"/>
                <w:lang w:val="bs-Latn-BA"/>
              </w:rPr>
              <w:t>Broj komercijalnih veza sa dobavljačima i mikro-proizvođačima iz BiH u 2014. i 2015. godini:</w:t>
            </w:r>
          </w:p>
          <w:p w14:paraId="461ECAB8" w14:textId="77777777" w:rsidR="00C2247A" w:rsidRPr="000B561A" w:rsidRDefault="00C2247A" w:rsidP="00210C26">
            <w:pPr>
              <w:pStyle w:val="ListParagraph"/>
              <w:numPr>
                <w:ilvl w:val="0"/>
                <w:numId w:val="16"/>
              </w:numPr>
              <w:jc w:val="both"/>
              <w:rPr>
                <w:rFonts w:asciiTheme="minorHAnsi" w:hAnsiTheme="minorHAnsi" w:cs="Tahoma"/>
                <w:lang w:val="bs-Latn-BA"/>
              </w:rPr>
            </w:pPr>
            <w:r w:rsidRPr="000B561A">
              <w:rPr>
                <w:rFonts w:asciiTheme="minorHAnsi" w:hAnsiTheme="minorHAnsi" w:cs="Tahoma"/>
                <w:lang w:val="bs-Latn-BA"/>
              </w:rPr>
              <w:t>Do 20 komercijalnih veza</w:t>
            </w:r>
          </w:p>
          <w:p w14:paraId="2653D474" w14:textId="77777777" w:rsidR="00C2247A" w:rsidRPr="000B561A" w:rsidRDefault="00C2247A" w:rsidP="00210C26">
            <w:pPr>
              <w:pStyle w:val="ListParagraph"/>
              <w:numPr>
                <w:ilvl w:val="0"/>
                <w:numId w:val="16"/>
              </w:numPr>
              <w:jc w:val="both"/>
              <w:rPr>
                <w:rFonts w:asciiTheme="minorHAnsi" w:hAnsiTheme="minorHAnsi" w:cs="Tahoma"/>
                <w:lang w:val="bs-Latn-BA"/>
              </w:rPr>
            </w:pPr>
            <w:r w:rsidRPr="000B561A">
              <w:rPr>
                <w:rFonts w:asciiTheme="minorHAnsi" w:hAnsiTheme="minorHAnsi" w:cs="Tahoma"/>
                <w:lang w:val="bs-Latn-BA"/>
              </w:rPr>
              <w:t>Od 21 do 50 komercijalnih veza</w:t>
            </w:r>
          </w:p>
          <w:p w14:paraId="790A3749" w14:textId="77777777" w:rsidR="00C2247A" w:rsidRPr="000B561A" w:rsidRDefault="00C2247A" w:rsidP="00210C26">
            <w:pPr>
              <w:pStyle w:val="ListParagraph"/>
              <w:numPr>
                <w:ilvl w:val="0"/>
                <w:numId w:val="16"/>
              </w:numPr>
              <w:jc w:val="both"/>
              <w:rPr>
                <w:rFonts w:asciiTheme="minorHAnsi" w:hAnsiTheme="minorHAnsi" w:cs="Tahoma"/>
                <w:lang w:val="bs-Latn-BA"/>
              </w:rPr>
            </w:pPr>
            <w:r w:rsidRPr="000B561A">
              <w:rPr>
                <w:rFonts w:asciiTheme="minorHAnsi" w:hAnsiTheme="minorHAnsi" w:cs="Tahoma"/>
                <w:lang w:val="bs-Latn-BA"/>
              </w:rPr>
              <w:t>Preko 51</w:t>
            </w:r>
            <w:r w:rsidR="00DF145A" w:rsidRPr="000B561A">
              <w:rPr>
                <w:rFonts w:asciiTheme="minorHAnsi" w:hAnsiTheme="minorHAnsi" w:cs="Tahoma"/>
                <w:lang w:val="bs-Latn-BA"/>
              </w:rPr>
              <w:t xml:space="preserve"> komercijalna veza</w:t>
            </w:r>
          </w:p>
        </w:tc>
        <w:tc>
          <w:tcPr>
            <w:tcW w:w="173" w:type="pct"/>
            <w:tcBorders>
              <w:top w:val="nil"/>
              <w:left w:val="nil"/>
              <w:bottom w:val="nil"/>
              <w:right w:val="single" w:sz="4" w:space="0" w:color="auto"/>
            </w:tcBorders>
            <w:shd w:val="clear" w:color="auto" w:fill="auto"/>
            <w:vAlign w:val="center"/>
          </w:tcPr>
          <w:p w14:paraId="17F7E0DC" w14:textId="77777777" w:rsidR="00C2247A" w:rsidRPr="000B561A" w:rsidRDefault="00C2247A" w:rsidP="007B7CCB">
            <w:pPr>
              <w:rPr>
                <w:rFonts w:asciiTheme="minorHAnsi" w:hAnsiTheme="minorHAnsi" w:cs="Tahoma"/>
                <w:color w:val="000000"/>
                <w:sz w:val="22"/>
                <w:szCs w:val="22"/>
                <w:lang w:val="bs-Latn-BA"/>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B7A1CC9" w14:textId="77777777" w:rsidR="00C2247A" w:rsidRPr="000B561A" w:rsidRDefault="00C2247A" w:rsidP="007B7CCB">
            <w:pPr>
              <w:jc w:val="center"/>
              <w:rPr>
                <w:rFonts w:asciiTheme="minorHAnsi" w:hAnsiTheme="minorHAnsi" w:cs="Tahoma"/>
                <w:bCs/>
                <w:color w:val="000000"/>
                <w:sz w:val="22"/>
                <w:szCs w:val="22"/>
                <w:lang w:val="bs-Latn-BA"/>
              </w:rPr>
            </w:pPr>
          </w:p>
          <w:p w14:paraId="6083D074" w14:textId="77777777" w:rsidR="00867A0F" w:rsidRDefault="00867A0F" w:rsidP="007B7CCB">
            <w:pPr>
              <w:jc w:val="center"/>
              <w:rPr>
                <w:rFonts w:asciiTheme="minorHAnsi" w:hAnsiTheme="minorHAnsi" w:cs="Tahoma"/>
                <w:bCs/>
                <w:color w:val="000000"/>
                <w:sz w:val="22"/>
                <w:szCs w:val="22"/>
                <w:lang w:val="bs-Latn-BA"/>
              </w:rPr>
            </w:pPr>
          </w:p>
          <w:p w14:paraId="71FBC497" w14:textId="08708AA7" w:rsidR="00C2247A" w:rsidRPr="000B561A" w:rsidRDefault="00C2247A"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0</w:t>
            </w:r>
          </w:p>
          <w:p w14:paraId="62B1D3A2" w14:textId="77777777" w:rsidR="00C2247A" w:rsidRPr="000B561A" w:rsidRDefault="00C2247A"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5</w:t>
            </w:r>
          </w:p>
          <w:p w14:paraId="5B10D494" w14:textId="77777777" w:rsidR="00C2247A" w:rsidRPr="000B561A" w:rsidRDefault="00C2247A" w:rsidP="007B7CCB">
            <w:pPr>
              <w:jc w:val="center"/>
              <w:rPr>
                <w:rFonts w:asciiTheme="minorHAnsi" w:hAnsiTheme="minorHAnsi" w:cs="Tahoma"/>
                <w:bCs/>
                <w:color w:val="000000"/>
                <w:sz w:val="22"/>
                <w:szCs w:val="22"/>
                <w:lang w:val="bs-Latn-BA"/>
              </w:rPr>
            </w:pPr>
            <w:r w:rsidRPr="000B561A">
              <w:rPr>
                <w:rFonts w:asciiTheme="minorHAnsi" w:hAnsiTheme="minorHAnsi" w:cs="Tahoma"/>
                <w:bCs/>
                <w:color w:val="000000"/>
                <w:sz w:val="22"/>
                <w:szCs w:val="22"/>
                <w:lang w:val="bs-Latn-BA"/>
              </w:rPr>
              <w:t>10</w:t>
            </w:r>
          </w:p>
        </w:tc>
      </w:tr>
      <w:bookmarkEnd w:id="22"/>
      <w:bookmarkEnd w:id="23"/>
      <w:bookmarkEnd w:id="24"/>
      <w:bookmarkEnd w:id="25"/>
      <w:tr w:rsidR="00FF3E2C" w:rsidRPr="000B561A" w14:paraId="4E8DC3C6" w14:textId="77777777" w:rsidTr="007B7CCB">
        <w:trPr>
          <w:trHeight w:val="413"/>
          <w:jc w:val="center"/>
        </w:trPr>
        <w:tc>
          <w:tcPr>
            <w:tcW w:w="4135"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42CD290A" w14:textId="77777777" w:rsidR="00FF3E2C" w:rsidRPr="003E2806" w:rsidRDefault="00FF3E2C" w:rsidP="00A0194C">
            <w:pPr>
              <w:jc w:val="center"/>
              <w:rPr>
                <w:rFonts w:asciiTheme="minorHAnsi" w:hAnsiTheme="minorHAnsi" w:cs="Tahoma"/>
                <w:b/>
                <w:bCs/>
                <w:color w:val="FFFFFF" w:themeColor="background1"/>
                <w:sz w:val="22"/>
                <w:szCs w:val="22"/>
                <w:lang w:val="bs-Latn-BA"/>
              </w:rPr>
            </w:pPr>
            <w:r w:rsidRPr="003E2806">
              <w:rPr>
                <w:rFonts w:asciiTheme="minorHAnsi" w:hAnsiTheme="minorHAnsi" w:cs="Tahoma"/>
                <w:b/>
                <w:bCs/>
                <w:color w:val="FFFFFF" w:themeColor="background1"/>
                <w:sz w:val="22"/>
                <w:szCs w:val="22"/>
                <w:lang w:val="bs-Latn-BA"/>
              </w:rPr>
              <w:t>Ukupan broj bodova:</w:t>
            </w:r>
          </w:p>
        </w:tc>
        <w:tc>
          <w:tcPr>
            <w:tcW w:w="173" w:type="pct"/>
            <w:tcBorders>
              <w:top w:val="nil"/>
              <w:left w:val="nil"/>
              <w:bottom w:val="nil"/>
              <w:right w:val="nil"/>
            </w:tcBorders>
            <w:shd w:val="clear" w:color="auto" w:fill="002060"/>
            <w:vAlign w:val="center"/>
            <w:hideMark/>
          </w:tcPr>
          <w:p w14:paraId="53AC4CEF" w14:textId="77777777" w:rsidR="00FF3E2C" w:rsidRPr="000B561A" w:rsidRDefault="00FF3E2C" w:rsidP="00A0194C">
            <w:pPr>
              <w:rPr>
                <w:rFonts w:asciiTheme="minorHAnsi" w:hAnsiTheme="minorHAnsi" w:cs="Tahoma"/>
                <w:color w:val="FFFFFF" w:themeColor="background1"/>
                <w:sz w:val="22"/>
                <w:szCs w:val="22"/>
                <w:lang w:val="bs-Latn-BA"/>
              </w:rPr>
            </w:pPr>
          </w:p>
        </w:tc>
        <w:tc>
          <w:tcPr>
            <w:tcW w:w="692" w:type="pct"/>
            <w:tcBorders>
              <w:top w:val="nil"/>
              <w:left w:val="single" w:sz="4" w:space="0" w:color="auto"/>
              <w:bottom w:val="single" w:sz="4" w:space="0" w:color="auto"/>
              <w:right w:val="single" w:sz="4" w:space="0" w:color="auto"/>
            </w:tcBorders>
            <w:shd w:val="clear" w:color="auto" w:fill="002060"/>
            <w:vAlign w:val="center"/>
            <w:hideMark/>
          </w:tcPr>
          <w:p w14:paraId="141040AC" w14:textId="745738B2" w:rsidR="00FF3E2C" w:rsidRPr="000B561A" w:rsidRDefault="005456DA" w:rsidP="00A0194C">
            <w:pPr>
              <w:jc w:val="center"/>
              <w:rPr>
                <w:rFonts w:asciiTheme="minorHAnsi" w:hAnsiTheme="minorHAnsi" w:cs="Tahoma"/>
                <w:b/>
                <w:bCs/>
                <w:color w:val="FFFFFF" w:themeColor="background1"/>
                <w:sz w:val="22"/>
                <w:szCs w:val="22"/>
                <w:lang w:val="bs-Latn-BA"/>
              </w:rPr>
            </w:pPr>
            <w:r>
              <w:rPr>
                <w:rFonts w:asciiTheme="minorHAnsi" w:hAnsiTheme="minorHAnsi" w:cs="Tahoma"/>
                <w:b/>
                <w:bCs/>
                <w:color w:val="FFFFFF" w:themeColor="background1"/>
                <w:sz w:val="22"/>
                <w:szCs w:val="22"/>
                <w:lang w:val="bs-Latn-BA"/>
              </w:rPr>
              <w:t>200</w:t>
            </w:r>
          </w:p>
        </w:tc>
      </w:tr>
    </w:tbl>
    <w:p w14:paraId="2F9C7319" w14:textId="01391F3F" w:rsidR="000F0E43" w:rsidRPr="00210C26" w:rsidRDefault="00FF3E2C" w:rsidP="000F0E43">
      <w:pPr>
        <w:pStyle w:val="NormalWeb"/>
        <w:spacing w:before="120" w:beforeAutospacing="0" w:after="120" w:afterAutospacing="0"/>
        <w:jc w:val="both"/>
        <w:rPr>
          <w:rFonts w:asciiTheme="minorHAnsi" w:hAnsiTheme="minorHAnsi"/>
          <w:color w:val="000000"/>
          <w:sz w:val="22"/>
          <w:szCs w:val="22"/>
          <w:lang w:val="bs-Latn-BA"/>
        </w:rPr>
      </w:pPr>
      <w:r w:rsidRPr="003E2806">
        <w:rPr>
          <w:rFonts w:asciiTheme="minorHAnsi" w:hAnsiTheme="minorHAnsi"/>
          <w:color w:val="000000"/>
          <w:sz w:val="22"/>
          <w:szCs w:val="22"/>
          <w:lang w:val="bs-Latn-BA"/>
        </w:rPr>
        <w:t xml:space="preserve">Nakon ocjenjivanja prijedloga u skladu sa </w:t>
      </w:r>
      <w:r w:rsidR="0092444D" w:rsidRPr="003E2806">
        <w:rPr>
          <w:rFonts w:asciiTheme="minorHAnsi" w:hAnsiTheme="minorHAnsi"/>
          <w:color w:val="000000"/>
          <w:sz w:val="22"/>
          <w:szCs w:val="22"/>
          <w:lang w:val="bs-Latn-BA"/>
        </w:rPr>
        <w:t>navedenim</w:t>
      </w:r>
      <w:r w:rsidRPr="003E2806">
        <w:rPr>
          <w:rFonts w:asciiTheme="minorHAnsi" w:hAnsiTheme="minorHAnsi"/>
          <w:color w:val="000000"/>
          <w:sz w:val="22"/>
          <w:szCs w:val="22"/>
          <w:lang w:val="bs-Latn-BA"/>
        </w:rPr>
        <w:t xml:space="preserve"> kriterijima, definira se ranglista u skladu sa ostvarenim brojem bodova</w:t>
      </w:r>
      <w:r w:rsidR="001F1F25" w:rsidRPr="00210C26">
        <w:rPr>
          <w:rFonts w:asciiTheme="minorHAnsi" w:hAnsiTheme="minorHAnsi"/>
          <w:color w:val="000000"/>
          <w:sz w:val="22"/>
          <w:szCs w:val="22"/>
          <w:lang w:val="bs-Latn-BA"/>
        </w:rPr>
        <w:t xml:space="preserve">. </w:t>
      </w:r>
      <w:r w:rsidR="00DE78FD" w:rsidRPr="00210C26">
        <w:rPr>
          <w:rFonts w:asciiTheme="minorHAnsi" w:hAnsiTheme="minorHAnsi"/>
          <w:color w:val="000000"/>
          <w:sz w:val="22"/>
          <w:szCs w:val="22"/>
          <w:lang w:val="bs-Latn-BA"/>
        </w:rPr>
        <w:t xml:space="preserve">LID Projekat neće uzeti u obzir prijedloge koju imaju manje od </w:t>
      </w:r>
      <w:r w:rsidR="005456DA">
        <w:rPr>
          <w:rFonts w:asciiTheme="minorHAnsi" w:hAnsiTheme="minorHAnsi"/>
          <w:color w:val="000000"/>
          <w:sz w:val="22"/>
          <w:szCs w:val="22"/>
          <w:lang w:val="bs-Latn-BA"/>
        </w:rPr>
        <w:t>90</w:t>
      </w:r>
      <w:r w:rsidR="00DE78FD" w:rsidRPr="00210C26">
        <w:rPr>
          <w:rFonts w:asciiTheme="minorHAnsi" w:hAnsiTheme="minorHAnsi"/>
          <w:color w:val="000000"/>
          <w:sz w:val="22"/>
          <w:szCs w:val="22"/>
          <w:lang w:val="bs-Latn-BA"/>
        </w:rPr>
        <w:t xml:space="preserve"> bodova. </w:t>
      </w:r>
    </w:p>
    <w:p w14:paraId="1FF85CB4" w14:textId="77777777" w:rsidR="008A601B" w:rsidRPr="00867A0F" w:rsidRDefault="008A601B" w:rsidP="000F0E43">
      <w:pPr>
        <w:pStyle w:val="NormalWeb"/>
        <w:spacing w:before="120" w:beforeAutospacing="0" w:after="120" w:afterAutospacing="0"/>
        <w:jc w:val="both"/>
        <w:rPr>
          <w:rStyle w:val="apple-converted-space"/>
          <w:rFonts w:asciiTheme="minorHAnsi" w:hAnsiTheme="minorHAnsi"/>
          <w:color w:val="000000"/>
          <w:sz w:val="22"/>
          <w:szCs w:val="22"/>
          <w:lang w:val="bs-Latn-BA"/>
        </w:rPr>
      </w:pPr>
    </w:p>
    <w:p w14:paraId="160917F8" w14:textId="77777777" w:rsidR="00FF3E2C" w:rsidRPr="00867A0F" w:rsidRDefault="00FF3E2C" w:rsidP="00FF3E2C">
      <w:pPr>
        <w:pStyle w:val="Heading1"/>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heme="minorHAnsi" w:hAnsiTheme="minorHAnsi"/>
          <w:caps/>
          <w:sz w:val="22"/>
          <w:szCs w:val="22"/>
          <w:lang w:val="bs-Latn-BA"/>
        </w:rPr>
      </w:pPr>
      <w:bookmarkStart w:id="26" w:name="_Toc468448518"/>
      <w:r w:rsidRPr="00867A0F">
        <w:rPr>
          <w:rFonts w:asciiTheme="minorHAnsi" w:hAnsiTheme="minorHAnsi"/>
          <w:caps/>
          <w:sz w:val="22"/>
          <w:szCs w:val="22"/>
          <w:lang w:val="bs-Latn-BA"/>
        </w:rPr>
        <w:t xml:space="preserve">4. Obavijest o rezultatima poziva za </w:t>
      </w:r>
      <w:r w:rsidR="000657C9" w:rsidRPr="00867A0F">
        <w:rPr>
          <w:rFonts w:asciiTheme="minorHAnsi" w:hAnsiTheme="minorHAnsi"/>
          <w:caps/>
          <w:sz w:val="22"/>
          <w:szCs w:val="22"/>
          <w:lang w:val="bs-Latn-BA"/>
        </w:rPr>
        <w:t>iskazivanje interesa</w:t>
      </w:r>
      <w:bookmarkEnd w:id="26"/>
    </w:p>
    <w:p w14:paraId="75E94FDF" w14:textId="77777777" w:rsidR="000F0E43" w:rsidRPr="00867A0F" w:rsidRDefault="0092444D" w:rsidP="000F0E43">
      <w:pPr>
        <w:pStyle w:val="NormalWeb"/>
        <w:spacing w:before="120" w:beforeAutospacing="0" w:after="120" w:afterAutospacing="0"/>
        <w:jc w:val="both"/>
        <w:rPr>
          <w:rFonts w:asciiTheme="minorHAnsi" w:hAnsiTheme="minorHAnsi"/>
          <w:color w:val="000000"/>
          <w:sz w:val="22"/>
          <w:szCs w:val="22"/>
          <w:lang w:val="bs-Latn-BA"/>
        </w:rPr>
      </w:pPr>
      <w:r w:rsidRPr="00867A0F">
        <w:rPr>
          <w:rFonts w:asciiTheme="minorHAnsi" w:hAnsiTheme="minorHAnsi"/>
          <w:color w:val="000000"/>
          <w:sz w:val="22"/>
          <w:szCs w:val="22"/>
          <w:lang w:val="bs-Latn-BA"/>
        </w:rPr>
        <w:t>Aplikanti</w:t>
      </w:r>
      <w:r w:rsidR="008620DD" w:rsidRPr="00867A0F">
        <w:rPr>
          <w:rFonts w:asciiTheme="minorHAnsi" w:hAnsiTheme="minorHAnsi"/>
          <w:color w:val="000000"/>
          <w:sz w:val="22"/>
          <w:szCs w:val="22"/>
          <w:lang w:val="bs-Latn-BA"/>
        </w:rPr>
        <w:t xml:space="preserve"> </w:t>
      </w:r>
      <w:r w:rsidR="00FF3E2C" w:rsidRPr="00867A0F">
        <w:rPr>
          <w:rFonts w:asciiTheme="minorHAnsi" w:hAnsiTheme="minorHAnsi"/>
          <w:color w:val="000000"/>
          <w:sz w:val="22"/>
          <w:szCs w:val="22"/>
          <w:lang w:val="bs-Latn-BA"/>
        </w:rPr>
        <w:t xml:space="preserve">će biti pismeno obaviješteni o rezultatima poziva. </w:t>
      </w:r>
    </w:p>
    <w:p w14:paraId="12AA027E" w14:textId="77777777" w:rsidR="00FF3E2C" w:rsidRPr="00867A0F" w:rsidRDefault="00FF3E2C" w:rsidP="000F0E43">
      <w:pPr>
        <w:pStyle w:val="NormalWeb"/>
        <w:spacing w:before="120" w:beforeAutospacing="0" w:after="120" w:afterAutospacing="0"/>
        <w:jc w:val="both"/>
        <w:rPr>
          <w:rFonts w:asciiTheme="minorHAnsi" w:hAnsiTheme="minorHAnsi"/>
          <w:color w:val="000000"/>
          <w:sz w:val="22"/>
          <w:szCs w:val="22"/>
          <w:lang w:val="bs-Latn-BA"/>
        </w:rPr>
      </w:pPr>
      <w:r w:rsidRPr="00867A0F">
        <w:rPr>
          <w:rFonts w:asciiTheme="minorHAnsi" w:hAnsiTheme="minorHAnsi"/>
          <w:color w:val="000000"/>
          <w:sz w:val="22"/>
          <w:szCs w:val="22"/>
          <w:lang w:val="bs-Latn-BA"/>
        </w:rPr>
        <w:t xml:space="preserve">Predviđeni indikativni vremenski okvir za </w:t>
      </w:r>
      <w:r w:rsidR="0092444D" w:rsidRPr="00867A0F">
        <w:rPr>
          <w:rFonts w:asciiTheme="minorHAnsi" w:hAnsiTheme="minorHAnsi"/>
          <w:color w:val="000000"/>
          <w:sz w:val="22"/>
          <w:szCs w:val="22"/>
          <w:lang w:val="bs-Latn-BA"/>
        </w:rPr>
        <w:t xml:space="preserve">provedbu </w:t>
      </w:r>
      <w:r w:rsidRPr="00867A0F">
        <w:rPr>
          <w:rFonts w:asciiTheme="minorHAnsi" w:hAnsiTheme="minorHAnsi"/>
          <w:color w:val="000000"/>
          <w:sz w:val="22"/>
          <w:szCs w:val="22"/>
          <w:lang w:val="bs-Latn-BA"/>
        </w:rPr>
        <w:t>procesa odabira je slijedeći: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6"/>
        <w:gridCol w:w="2761"/>
      </w:tblGrid>
      <w:tr w:rsidR="00FF3E2C" w:rsidRPr="00867A0F" w14:paraId="406A498B" w14:textId="77777777" w:rsidTr="00131411">
        <w:trPr>
          <w:jc w:val="center"/>
        </w:trPr>
        <w:tc>
          <w:tcPr>
            <w:tcW w:w="5456" w:type="dxa"/>
            <w:tcBorders>
              <w:bottom w:val="nil"/>
            </w:tcBorders>
            <w:shd w:val="clear" w:color="auto" w:fill="002060"/>
            <w:vAlign w:val="center"/>
          </w:tcPr>
          <w:p w14:paraId="1F2E6595" w14:textId="77777777" w:rsidR="00FF3E2C" w:rsidRPr="00867A0F" w:rsidRDefault="00FF3E2C" w:rsidP="004A7F1A">
            <w:pPr>
              <w:jc w:val="center"/>
              <w:rPr>
                <w:rFonts w:asciiTheme="minorHAnsi" w:hAnsiTheme="minorHAnsi"/>
                <w:sz w:val="22"/>
                <w:szCs w:val="22"/>
                <w:lang w:val="bs-Latn-BA"/>
              </w:rPr>
            </w:pPr>
            <w:r w:rsidRPr="00867A0F">
              <w:rPr>
                <w:rFonts w:asciiTheme="minorHAnsi" w:hAnsiTheme="minorHAnsi"/>
                <w:b/>
                <w:bCs/>
                <w:sz w:val="22"/>
                <w:szCs w:val="22"/>
                <w:lang w:val="bs-Latn-BA"/>
              </w:rPr>
              <w:t>AKTIVNOST</w:t>
            </w:r>
          </w:p>
        </w:tc>
        <w:tc>
          <w:tcPr>
            <w:tcW w:w="2761" w:type="dxa"/>
            <w:shd w:val="clear" w:color="auto" w:fill="002060"/>
            <w:vAlign w:val="center"/>
          </w:tcPr>
          <w:p w14:paraId="51FBB562" w14:textId="77777777" w:rsidR="00FF3E2C" w:rsidRPr="00867A0F" w:rsidRDefault="00FF3E2C" w:rsidP="004A7F1A">
            <w:pPr>
              <w:jc w:val="center"/>
              <w:rPr>
                <w:rFonts w:asciiTheme="minorHAnsi" w:hAnsiTheme="minorHAnsi"/>
                <w:sz w:val="22"/>
                <w:szCs w:val="22"/>
                <w:lang w:val="bs-Latn-BA"/>
              </w:rPr>
            </w:pPr>
            <w:r w:rsidRPr="00867A0F">
              <w:rPr>
                <w:rFonts w:asciiTheme="minorHAnsi" w:hAnsiTheme="minorHAnsi"/>
                <w:b/>
                <w:bCs/>
                <w:sz w:val="22"/>
                <w:szCs w:val="22"/>
                <w:lang w:val="bs-Latn-BA"/>
              </w:rPr>
              <w:t>DATUM</w:t>
            </w:r>
          </w:p>
        </w:tc>
      </w:tr>
      <w:tr w:rsidR="00FF3E2C" w:rsidRPr="00867A0F" w14:paraId="21F83560" w14:textId="77777777" w:rsidTr="00131411">
        <w:trPr>
          <w:trHeight w:val="304"/>
          <w:jc w:val="center"/>
        </w:trPr>
        <w:tc>
          <w:tcPr>
            <w:tcW w:w="5456" w:type="dxa"/>
            <w:shd w:val="clear" w:color="auto" w:fill="FFFFFF"/>
            <w:vAlign w:val="center"/>
          </w:tcPr>
          <w:p w14:paraId="48942446" w14:textId="77777777" w:rsidR="00FF3E2C" w:rsidRPr="003E2806" w:rsidRDefault="0092444D" w:rsidP="0092444D">
            <w:pPr>
              <w:jc w:val="both"/>
              <w:rPr>
                <w:rFonts w:asciiTheme="minorHAnsi" w:hAnsiTheme="minorHAnsi"/>
                <w:sz w:val="22"/>
                <w:szCs w:val="22"/>
                <w:lang w:val="bs-Latn-BA"/>
              </w:rPr>
            </w:pPr>
            <w:r w:rsidRPr="003E2806">
              <w:rPr>
                <w:rFonts w:asciiTheme="minorHAnsi" w:hAnsiTheme="minorHAnsi"/>
                <w:b/>
                <w:bCs/>
                <w:sz w:val="22"/>
                <w:szCs w:val="22"/>
                <w:lang w:val="bs-Latn-BA"/>
              </w:rPr>
              <w:t xml:space="preserve">Objava </w:t>
            </w:r>
            <w:r w:rsidR="00FF3E2C" w:rsidRPr="003E2806">
              <w:rPr>
                <w:rFonts w:asciiTheme="minorHAnsi" w:hAnsiTheme="minorHAnsi"/>
                <w:b/>
                <w:bCs/>
                <w:sz w:val="22"/>
                <w:szCs w:val="22"/>
                <w:lang w:val="bs-Latn-BA"/>
              </w:rPr>
              <w:t>p</w:t>
            </w:r>
            <w:r w:rsidR="008443B2" w:rsidRPr="003E2806">
              <w:rPr>
                <w:rFonts w:asciiTheme="minorHAnsi" w:hAnsiTheme="minorHAnsi"/>
                <w:b/>
                <w:bCs/>
                <w:sz w:val="22"/>
                <w:szCs w:val="22"/>
                <w:lang w:val="bs-Latn-BA"/>
              </w:rPr>
              <w:t xml:space="preserve">oziva </w:t>
            </w:r>
          </w:p>
        </w:tc>
        <w:tc>
          <w:tcPr>
            <w:tcW w:w="2761" w:type="dxa"/>
            <w:vAlign w:val="center"/>
          </w:tcPr>
          <w:p w14:paraId="764075E8" w14:textId="2B94C069" w:rsidR="00FF3E2C" w:rsidRPr="00210C26" w:rsidRDefault="007B7CCB" w:rsidP="004A7F1A">
            <w:pPr>
              <w:jc w:val="center"/>
              <w:rPr>
                <w:rFonts w:asciiTheme="minorHAnsi" w:hAnsiTheme="minorHAnsi"/>
                <w:sz w:val="22"/>
                <w:szCs w:val="22"/>
                <w:lang w:val="bs-Latn-BA"/>
              </w:rPr>
            </w:pPr>
            <w:r w:rsidRPr="00210C26">
              <w:rPr>
                <w:rFonts w:asciiTheme="minorHAnsi" w:hAnsiTheme="minorHAnsi"/>
                <w:sz w:val="22"/>
                <w:szCs w:val="22"/>
                <w:lang w:val="bs-Latn-BA"/>
              </w:rPr>
              <w:t>0</w:t>
            </w:r>
            <w:r w:rsidR="005456DA">
              <w:rPr>
                <w:rFonts w:asciiTheme="minorHAnsi" w:hAnsiTheme="minorHAnsi"/>
                <w:sz w:val="22"/>
                <w:szCs w:val="22"/>
                <w:lang w:val="bs-Latn-BA"/>
              </w:rPr>
              <w:t>2</w:t>
            </w:r>
            <w:r w:rsidR="00FF3E2C" w:rsidRPr="00210C26">
              <w:rPr>
                <w:rFonts w:asciiTheme="minorHAnsi" w:hAnsiTheme="minorHAnsi"/>
                <w:sz w:val="22"/>
                <w:szCs w:val="22"/>
                <w:lang w:val="bs-Latn-BA"/>
              </w:rPr>
              <w:t>.</w:t>
            </w:r>
            <w:r w:rsidR="008620DD" w:rsidRPr="00210C26">
              <w:rPr>
                <w:rFonts w:asciiTheme="minorHAnsi" w:hAnsiTheme="minorHAnsi"/>
                <w:sz w:val="22"/>
                <w:szCs w:val="22"/>
                <w:lang w:val="bs-Latn-BA"/>
              </w:rPr>
              <w:t>1</w:t>
            </w:r>
            <w:r w:rsidRPr="00210C26">
              <w:rPr>
                <w:rFonts w:asciiTheme="minorHAnsi" w:hAnsiTheme="minorHAnsi"/>
                <w:sz w:val="22"/>
                <w:szCs w:val="22"/>
                <w:lang w:val="bs-Latn-BA"/>
              </w:rPr>
              <w:t>2</w:t>
            </w:r>
            <w:r w:rsidR="00FF3E2C" w:rsidRPr="00210C26">
              <w:rPr>
                <w:rFonts w:asciiTheme="minorHAnsi" w:hAnsiTheme="minorHAnsi"/>
                <w:sz w:val="22"/>
                <w:szCs w:val="22"/>
                <w:lang w:val="bs-Latn-BA"/>
              </w:rPr>
              <w:t>.2016</w:t>
            </w:r>
          </w:p>
        </w:tc>
      </w:tr>
      <w:tr w:rsidR="00FF3E2C" w:rsidRPr="00867A0F" w14:paraId="466C1B6D" w14:textId="77777777" w:rsidTr="00131411">
        <w:trPr>
          <w:trHeight w:val="304"/>
          <w:jc w:val="center"/>
        </w:trPr>
        <w:tc>
          <w:tcPr>
            <w:tcW w:w="5456" w:type="dxa"/>
            <w:shd w:val="clear" w:color="auto" w:fill="FFFFFF"/>
            <w:vAlign w:val="center"/>
          </w:tcPr>
          <w:p w14:paraId="4A247386" w14:textId="77777777" w:rsidR="00FF3E2C" w:rsidRPr="003E2806" w:rsidRDefault="00FF3E2C" w:rsidP="004A7F1A">
            <w:pPr>
              <w:jc w:val="both"/>
              <w:rPr>
                <w:rFonts w:asciiTheme="minorHAnsi" w:hAnsiTheme="minorHAnsi"/>
                <w:sz w:val="22"/>
                <w:szCs w:val="22"/>
                <w:lang w:val="bs-Latn-BA"/>
              </w:rPr>
            </w:pPr>
            <w:r w:rsidRPr="003E2806">
              <w:rPr>
                <w:rFonts w:asciiTheme="minorHAnsi" w:hAnsiTheme="minorHAnsi"/>
                <w:b/>
                <w:bCs/>
                <w:sz w:val="22"/>
                <w:szCs w:val="22"/>
                <w:lang w:val="bs-Latn-BA"/>
              </w:rPr>
              <w:t>Krajni rok za dodatne upite i pojašnjenja</w:t>
            </w:r>
          </w:p>
        </w:tc>
        <w:tc>
          <w:tcPr>
            <w:tcW w:w="2761" w:type="dxa"/>
            <w:vAlign w:val="center"/>
          </w:tcPr>
          <w:p w14:paraId="7370B8BD" w14:textId="77777777" w:rsidR="00FF3E2C" w:rsidRPr="00210C26" w:rsidRDefault="0092444D" w:rsidP="004A7F1A">
            <w:pPr>
              <w:jc w:val="center"/>
              <w:rPr>
                <w:rFonts w:asciiTheme="minorHAnsi" w:hAnsiTheme="minorHAnsi"/>
                <w:sz w:val="22"/>
                <w:szCs w:val="22"/>
                <w:lang w:val="bs-Latn-BA"/>
              </w:rPr>
            </w:pPr>
            <w:r w:rsidRPr="00210C26">
              <w:rPr>
                <w:rFonts w:asciiTheme="minorHAnsi" w:hAnsiTheme="minorHAnsi"/>
                <w:sz w:val="22"/>
                <w:szCs w:val="22"/>
                <w:lang w:val="bs-Latn-BA"/>
              </w:rPr>
              <w:t>21</w:t>
            </w:r>
            <w:r w:rsidR="00FF3E2C" w:rsidRPr="00210C26">
              <w:rPr>
                <w:rFonts w:asciiTheme="minorHAnsi" w:hAnsiTheme="minorHAnsi"/>
                <w:sz w:val="22"/>
                <w:szCs w:val="22"/>
                <w:lang w:val="bs-Latn-BA"/>
              </w:rPr>
              <w:t>.1</w:t>
            </w:r>
            <w:r w:rsidR="007B7CCB" w:rsidRPr="00210C26">
              <w:rPr>
                <w:rFonts w:asciiTheme="minorHAnsi" w:hAnsiTheme="minorHAnsi"/>
                <w:sz w:val="22"/>
                <w:szCs w:val="22"/>
                <w:lang w:val="bs-Latn-BA"/>
              </w:rPr>
              <w:t>2</w:t>
            </w:r>
            <w:r w:rsidR="00FF3E2C" w:rsidRPr="00210C26">
              <w:rPr>
                <w:rFonts w:asciiTheme="minorHAnsi" w:hAnsiTheme="minorHAnsi"/>
                <w:sz w:val="22"/>
                <w:szCs w:val="22"/>
                <w:lang w:val="bs-Latn-BA"/>
              </w:rPr>
              <w:t>.2016</w:t>
            </w:r>
          </w:p>
        </w:tc>
      </w:tr>
      <w:tr w:rsidR="00FF3E2C" w:rsidRPr="00867A0F" w14:paraId="2ECB9A0A" w14:textId="77777777" w:rsidTr="00131411">
        <w:trPr>
          <w:trHeight w:val="304"/>
          <w:jc w:val="center"/>
        </w:trPr>
        <w:tc>
          <w:tcPr>
            <w:tcW w:w="5456" w:type="dxa"/>
            <w:shd w:val="clear" w:color="auto" w:fill="FFFFFF"/>
            <w:vAlign w:val="center"/>
          </w:tcPr>
          <w:p w14:paraId="3C650CAC" w14:textId="77777777" w:rsidR="00FF3E2C" w:rsidRPr="003E2806" w:rsidRDefault="00FF3E2C" w:rsidP="004A7F1A">
            <w:pPr>
              <w:jc w:val="both"/>
              <w:rPr>
                <w:rFonts w:asciiTheme="minorHAnsi" w:hAnsiTheme="minorHAnsi"/>
                <w:sz w:val="22"/>
                <w:szCs w:val="22"/>
                <w:lang w:val="bs-Latn-BA"/>
              </w:rPr>
            </w:pPr>
            <w:r w:rsidRPr="003E2806">
              <w:rPr>
                <w:rFonts w:asciiTheme="minorHAnsi" w:hAnsiTheme="minorHAnsi"/>
                <w:b/>
                <w:bCs/>
                <w:sz w:val="22"/>
                <w:szCs w:val="22"/>
                <w:lang w:val="bs-Latn-BA"/>
              </w:rPr>
              <w:t>Rok za podnošenje pr</w:t>
            </w:r>
            <w:r w:rsidR="007B7CCB" w:rsidRPr="003E2806">
              <w:rPr>
                <w:rFonts w:asciiTheme="minorHAnsi" w:hAnsiTheme="minorHAnsi"/>
                <w:b/>
                <w:bCs/>
                <w:sz w:val="22"/>
                <w:szCs w:val="22"/>
                <w:lang w:val="bs-Latn-BA"/>
              </w:rPr>
              <w:t>i</w:t>
            </w:r>
            <w:r w:rsidR="008443B2" w:rsidRPr="003E2806">
              <w:rPr>
                <w:rFonts w:asciiTheme="minorHAnsi" w:hAnsiTheme="minorHAnsi"/>
                <w:b/>
                <w:bCs/>
                <w:sz w:val="22"/>
                <w:szCs w:val="22"/>
                <w:lang w:val="bs-Latn-BA"/>
              </w:rPr>
              <w:t>jedloga</w:t>
            </w:r>
          </w:p>
        </w:tc>
        <w:tc>
          <w:tcPr>
            <w:tcW w:w="2761" w:type="dxa"/>
            <w:vAlign w:val="center"/>
          </w:tcPr>
          <w:p w14:paraId="0BA407CA" w14:textId="77777777" w:rsidR="00FF3E2C" w:rsidRPr="00210C26" w:rsidRDefault="007B7CCB" w:rsidP="004A7F1A">
            <w:pPr>
              <w:jc w:val="center"/>
              <w:rPr>
                <w:rFonts w:asciiTheme="minorHAnsi" w:hAnsiTheme="minorHAnsi"/>
                <w:sz w:val="22"/>
                <w:szCs w:val="22"/>
                <w:lang w:val="bs-Latn-BA"/>
              </w:rPr>
            </w:pPr>
            <w:r w:rsidRPr="00210C26">
              <w:rPr>
                <w:rFonts w:asciiTheme="minorHAnsi" w:hAnsiTheme="minorHAnsi"/>
                <w:sz w:val="22"/>
                <w:szCs w:val="22"/>
                <w:lang w:val="bs-Latn-BA"/>
              </w:rPr>
              <w:t>29</w:t>
            </w:r>
            <w:r w:rsidR="00FF3E2C" w:rsidRPr="00210C26">
              <w:rPr>
                <w:rFonts w:asciiTheme="minorHAnsi" w:hAnsiTheme="minorHAnsi"/>
                <w:sz w:val="22"/>
                <w:szCs w:val="22"/>
                <w:lang w:val="bs-Latn-BA"/>
              </w:rPr>
              <w:t>.1</w:t>
            </w:r>
            <w:r w:rsidRPr="00210C26">
              <w:rPr>
                <w:rFonts w:asciiTheme="minorHAnsi" w:hAnsiTheme="minorHAnsi"/>
                <w:sz w:val="22"/>
                <w:szCs w:val="22"/>
                <w:lang w:val="bs-Latn-BA"/>
              </w:rPr>
              <w:t>2</w:t>
            </w:r>
            <w:r w:rsidR="00FF3E2C" w:rsidRPr="00210C26">
              <w:rPr>
                <w:rFonts w:asciiTheme="minorHAnsi" w:hAnsiTheme="minorHAnsi"/>
                <w:sz w:val="22"/>
                <w:szCs w:val="22"/>
                <w:lang w:val="bs-Latn-BA"/>
              </w:rPr>
              <w:t>.2016</w:t>
            </w:r>
          </w:p>
        </w:tc>
      </w:tr>
      <w:tr w:rsidR="00FF3E2C" w:rsidRPr="00867A0F" w14:paraId="0DBB6AEB" w14:textId="77777777" w:rsidTr="00131411">
        <w:trPr>
          <w:trHeight w:val="304"/>
          <w:jc w:val="center"/>
        </w:trPr>
        <w:tc>
          <w:tcPr>
            <w:tcW w:w="5456" w:type="dxa"/>
            <w:shd w:val="clear" w:color="auto" w:fill="FFFFFF"/>
            <w:vAlign w:val="center"/>
          </w:tcPr>
          <w:p w14:paraId="53E13A50" w14:textId="77777777" w:rsidR="00FF3E2C" w:rsidRPr="003E2806" w:rsidRDefault="00FF3E2C" w:rsidP="004A7F1A">
            <w:pPr>
              <w:jc w:val="both"/>
              <w:rPr>
                <w:rFonts w:asciiTheme="minorHAnsi" w:hAnsiTheme="minorHAnsi"/>
                <w:sz w:val="22"/>
                <w:szCs w:val="22"/>
                <w:lang w:val="bs-Latn-BA"/>
              </w:rPr>
            </w:pPr>
            <w:r w:rsidRPr="003E2806">
              <w:rPr>
                <w:rFonts w:asciiTheme="minorHAnsi" w:hAnsiTheme="minorHAnsi"/>
                <w:b/>
                <w:bCs/>
                <w:sz w:val="22"/>
                <w:szCs w:val="22"/>
                <w:lang w:val="bs-Latn-BA"/>
              </w:rPr>
              <w:t>Obavijest o konačnim rezultatima poziva</w:t>
            </w:r>
          </w:p>
        </w:tc>
        <w:tc>
          <w:tcPr>
            <w:tcW w:w="2761" w:type="dxa"/>
            <w:vAlign w:val="center"/>
          </w:tcPr>
          <w:p w14:paraId="0286F040" w14:textId="77777777" w:rsidR="00FF3E2C" w:rsidRPr="00210C26" w:rsidRDefault="007B7CCB" w:rsidP="004A7F1A">
            <w:pPr>
              <w:jc w:val="center"/>
              <w:rPr>
                <w:rFonts w:asciiTheme="minorHAnsi" w:hAnsiTheme="minorHAnsi"/>
                <w:sz w:val="22"/>
                <w:szCs w:val="22"/>
                <w:lang w:val="bs-Latn-BA"/>
              </w:rPr>
            </w:pPr>
            <w:r w:rsidRPr="00210C26">
              <w:rPr>
                <w:rFonts w:asciiTheme="minorHAnsi" w:hAnsiTheme="minorHAnsi"/>
                <w:sz w:val="22"/>
                <w:szCs w:val="22"/>
                <w:lang w:val="bs-Latn-BA"/>
              </w:rPr>
              <w:t>16</w:t>
            </w:r>
            <w:r w:rsidR="00FF3E2C" w:rsidRPr="00210C26">
              <w:rPr>
                <w:rFonts w:asciiTheme="minorHAnsi" w:hAnsiTheme="minorHAnsi"/>
                <w:sz w:val="22"/>
                <w:szCs w:val="22"/>
                <w:lang w:val="bs-Latn-BA"/>
              </w:rPr>
              <w:t>.</w:t>
            </w:r>
            <w:r w:rsidRPr="00210C26">
              <w:rPr>
                <w:rFonts w:asciiTheme="minorHAnsi" w:hAnsiTheme="minorHAnsi"/>
                <w:sz w:val="22"/>
                <w:szCs w:val="22"/>
                <w:lang w:val="bs-Latn-BA"/>
              </w:rPr>
              <w:t>01</w:t>
            </w:r>
            <w:r w:rsidR="00FF3E2C" w:rsidRPr="00210C26">
              <w:rPr>
                <w:rFonts w:asciiTheme="minorHAnsi" w:hAnsiTheme="minorHAnsi"/>
                <w:sz w:val="22"/>
                <w:szCs w:val="22"/>
                <w:lang w:val="bs-Latn-BA"/>
              </w:rPr>
              <w:t>.201</w:t>
            </w:r>
            <w:r w:rsidRPr="00210C26">
              <w:rPr>
                <w:rFonts w:asciiTheme="minorHAnsi" w:hAnsiTheme="minorHAnsi"/>
                <w:sz w:val="22"/>
                <w:szCs w:val="22"/>
                <w:lang w:val="bs-Latn-BA"/>
              </w:rPr>
              <w:t>7</w:t>
            </w:r>
          </w:p>
        </w:tc>
      </w:tr>
      <w:tr w:rsidR="00FF3E2C" w:rsidRPr="00867A0F" w14:paraId="3D924EBF" w14:textId="77777777" w:rsidTr="00131411">
        <w:trPr>
          <w:trHeight w:val="304"/>
          <w:jc w:val="center"/>
        </w:trPr>
        <w:tc>
          <w:tcPr>
            <w:tcW w:w="5456" w:type="dxa"/>
            <w:shd w:val="clear" w:color="auto" w:fill="FFFFFF"/>
            <w:vAlign w:val="center"/>
          </w:tcPr>
          <w:p w14:paraId="6A017E88" w14:textId="77777777" w:rsidR="00FF3E2C" w:rsidRPr="003E2806" w:rsidRDefault="00FF3E2C" w:rsidP="004A7F1A">
            <w:pPr>
              <w:jc w:val="both"/>
              <w:rPr>
                <w:rFonts w:asciiTheme="minorHAnsi" w:hAnsiTheme="minorHAnsi"/>
                <w:sz w:val="22"/>
                <w:szCs w:val="22"/>
                <w:lang w:val="bs-Latn-BA"/>
              </w:rPr>
            </w:pPr>
            <w:r w:rsidRPr="003E2806">
              <w:rPr>
                <w:rFonts w:asciiTheme="minorHAnsi" w:hAnsiTheme="minorHAnsi"/>
                <w:b/>
                <w:bCs/>
                <w:sz w:val="22"/>
                <w:szCs w:val="22"/>
                <w:lang w:val="bs-Latn-BA"/>
              </w:rPr>
              <w:t>Potpisivanje ugovora</w:t>
            </w:r>
            <w:r w:rsidR="008443B2" w:rsidRPr="003E2806">
              <w:rPr>
                <w:rFonts w:asciiTheme="minorHAnsi" w:hAnsiTheme="minorHAnsi"/>
                <w:b/>
                <w:bCs/>
                <w:sz w:val="22"/>
                <w:szCs w:val="22"/>
                <w:lang w:val="bs-Latn-BA"/>
              </w:rPr>
              <w:t xml:space="preserve"> sa odabran</w:t>
            </w:r>
            <w:r w:rsidR="00DE78FD" w:rsidRPr="003E2806">
              <w:rPr>
                <w:rFonts w:asciiTheme="minorHAnsi" w:hAnsiTheme="minorHAnsi"/>
                <w:b/>
                <w:bCs/>
                <w:sz w:val="22"/>
                <w:szCs w:val="22"/>
                <w:lang w:val="bs-Latn-BA"/>
              </w:rPr>
              <w:t>im</w:t>
            </w:r>
            <w:r w:rsidR="007B7CCB" w:rsidRPr="003E2806">
              <w:rPr>
                <w:rFonts w:asciiTheme="minorHAnsi" w:hAnsiTheme="minorHAnsi"/>
                <w:b/>
                <w:bCs/>
                <w:sz w:val="22"/>
                <w:szCs w:val="22"/>
                <w:lang w:val="bs-Latn-BA"/>
              </w:rPr>
              <w:t xml:space="preserve"> MSP</w:t>
            </w:r>
          </w:p>
        </w:tc>
        <w:tc>
          <w:tcPr>
            <w:tcW w:w="2761" w:type="dxa"/>
            <w:vAlign w:val="center"/>
          </w:tcPr>
          <w:p w14:paraId="56600AFC" w14:textId="77777777" w:rsidR="00FF3E2C" w:rsidRPr="00210C26" w:rsidRDefault="007B7CCB" w:rsidP="004A7F1A">
            <w:pPr>
              <w:jc w:val="center"/>
              <w:rPr>
                <w:rFonts w:asciiTheme="minorHAnsi" w:hAnsiTheme="minorHAnsi"/>
                <w:sz w:val="22"/>
                <w:szCs w:val="22"/>
                <w:lang w:val="bs-Latn-BA"/>
              </w:rPr>
            </w:pPr>
            <w:r w:rsidRPr="00210C26">
              <w:rPr>
                <w:rFonts w:asciiTheme="minorHAnsi" w:hAnsiTheme="minorHAnsi"/>
                <w:sz w:val="22"/>
                <w:szCs w:val="22"/>
                <w:lang w:val="bs-Latn-BA"/>
              </w:rPr>
              <w:t>31.01.2017</w:t>
            </w:r>
            <w:r w:rsidR="00DE78FD" w:rsidRPr="00210C26">
              <w:rPr>
                <w:rFonts w:asciiTheme="minorHAnsi" w:hAnsiTheme="minorHAnsi"/>
                <w:sz w:val="22"/>
                <w:szCs w:val="22"/>
                <w:lang w:val="bs-Latn-BA"/>
              </w:rPr>
              <w:t xml:space="preserve"> </w:t>
            </w:r>
          </w:p>
        </w:tc>
      </w:tr>
    </w:tbl>
    <w:p w14:paraId="30E3D020" w14:textId="60B9662C" w:rsidR="004A7F1A" w:rsidRDefault="00FF3E2C" w:rsidP="00A0194C">
      <w:pPr>
        <w:pStyle w:val="NormalWeb"/>
        <w:spacing w:before="120" w:beforeAutospacing="0" w:after="0" w:afterAutospacing="0"/>
        <w:jc w:val="both"/>
        <w:rPr>
          <w:rFonts w:asciiTheme="minorHAnsi" w:hAnsiTheme="minorHAnsi"/>
          <w:color w:val="000000"/>
          <w:sz w:val="22"/>
          <w:szCs w:val="22"/>
          <w:lang w:val="bs-Latn-BA"/>
        </w:rPr>
      </w:pPr>
      <w:r w:rsidRPr="003E2806">
        <w:rPr>
          <w:rFonts w:asciiTheme="minorHAnsi" w:hAnsiTheme="minorHAnsi"/>
          <w:color w:val="000000"/>
          <w:sz w:val="22"/>
          <w:szCs w:val="22"/>
          <w:lang w:val="bs-Latn-BA"/>
        </w:rPr>
        <w:t xml:space="preserve">Nakon odluke o dodjeli sredstava </w:t>
      </w:r>
      <w:r w:rsidR="007B7CCB" w:rsidRPr="003E2806">
        <w:rPr>
          <w:rFonts w:asciiTheme="minorHAnsi" w:hAnsiTheme="minorHAnsi"/>
          <w:color w:val="000000"/>
          <w:sz w:val="22"/>
          <w:szCs w:val="22"/>
          <w:lang w:val="bs-Latn-BA"/>
        </w:rPr>
        <w:t>ovog javnog poziva</w:t>
      </w:r>
      <w:r w:rsidRPr="003E2806">
        <w:rPr>
          <w:rFonts w:asciiTheme="minorHAnsi" w:hAnsiTheme="minorHAnsi"/>
          <w:color w:val="000000"/>
          <w:sz w:val="22"/>
          <w:szCs w:val="22"/>
          <w:lang w:val="bs-Latn-BA"/>
        </w:rPr>
        <w:t xml:space="preserve">, odabranim </w:t>
      </w:r>
      <w:r w:rsidR="007B7CCB" w:rsidRPr="003E2806">
        <w:rPr>
          <w:rFonts w:asciiTheme="minorHAnsi" w:hAnsiTheme="minorHAnsi"/>
          <w:color w:val="000000"/>
          <w:sz w:val="22"/>
          <w:szCs w:val="22"/>
          <w:lang w:val="bs-Latn-BA"/>
        </w:rPr>
        <w:t>MSP</w:t>
      </w:r>
      <w:r w:rsidRPr="003E2806">
        <w:rPr>
          <w:rFonts w:asciiTheme="minorHAnsi" w:hAnsiTheme="minorHAnsi"/>
          <w:color w:val="000000"/>
          <w:sz w:val="22"/>
          <w:szCs w:val="22"/>
          <w:lang w:val="bs-Latn-BA"/>
        </w:rPr>
        <w:t xml:space="preserve"> će se na potpis dostaviti Sporazum o saradnji, u skladu sa UNDP-ovim pravilima, u kojem će se definisati </w:t>
      </w:r>
      <w:r w:rsidR="0092444D" w:rsidRPr="00210C26">
        <w:rPr>
          <w:rFonts w:asciiTheme="minorHAnsi" w:hAnsiTheme="minorHAnsi"/>
          <w:color w:val="000000"/>
          <w:sz w:val="22"/>
          <w:szCs w:val="22"/>
          <w:lang w:val="bs-Latn-BA"/>
        </w:rPr>
        <w:t xml:space="preserve">finansijske obaveze te rokovi </w:t>
      </w:r>
      <w:r w:rsidRPr="00210C26">
        <w:rPr>
          <w:rFonts w:asciiTheme="minorHAnsi" w:hAnsiTheme="minorHAnsi"/>
          <w:color w:val="000000"/>
          <w:sz w:val="22"/>
          <w:szCs w:val="22"/>
          <w:lang w:val="bs-Latn-BA"/>
        </w:rPr>
        <w:t>realizacij</w:t>
      </w:r>
      <w:r w:rsidR="0092444D" w:rsidRPr="00210C26">
        <w:rPr>
          <w:rFonts w:asciiTheme="minorHAnsi" w:hAnsiTheme="minorHAnsi"/>
          <w:color w:val="000000"/>
          <w:sz w:val="22"/>
          <w:szCs w:val="22"/>
          <w:lang w:val="bs-Latn-BA"/>
        </w:rPr>
        <w:t>e</w:t>
      </w:r>
      <w:r w:rsidRPr="00210C26">
        <w:rPr>
          <w:rFonts w:asciiTheme="minorHAnsi" w:hAnsiTheme="minorHAnsi"/>
          <w:color w:val="000000"/>
          <w:sz w:val="22"/>
          <w:szCs w:val="22"/>
          <w:lang w:val="bs-Latn-BA"/>
        </w:rPr>
        <w:t xml:space="preserve"> </w:t>
      </w:r>
      <w:r w:rsidR="0092444D" w:rsidRPr="00867A0F">
        <w:rPr>
          <w:rFonts w:asciiTheme="minorHAnsi" w:hAnsiTheme="minorHAnsi"/>
          <w:color w:val="000000"/>
          <w:sz w:val="22"/>
          <w:szCs w:val="22"/>
          <w:lang w:val="bs-Latn-BA"/>
        </w:rPr>
        <w:t>samog projekta</w:t>
      </w:r>
      <w:r w:rsidRPr="00867A0F">
        <w:rPr>
          <w:rFonts w:asciiTheme="minorHAnsi" w:hAnsiTheme="minorHAnsi"/>
          <w:color w:val="000000"/>
          <w:sz w:val="22"/>
          <w:szCs w:val="22"/>
          <w:lang w:val="bs-Latn-BA"/>
        </w:rPr>
        <w:t xml:space="preserve">. </w:t>
      </w:r>
    </w:p>
    <w:sectPr w:rsidR="004A7F1A" w:rsidSect="00D12163">
      <w:footerReference w:type="even" r:id="rId16"/>
      <w:footerReference w:type="default" r:id="rId17"/>
      <w:footerReference w:type="first" r:id="rId18"/>
      <w:pgSz w:w="11906" w:h="16838" w:code="9"/>
      <w:pgMar w:top="851" w:right="1080" w:bottom="1134" w:left="1080" w:header="567" w:footer="582" w:gutter="0"/>
      <w:pgNumType w:start="1"/>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CE7E5" w14:textId="77777777" w:rsidR="00A8652C" w:rsidRDefault="00A8652C" w:rsidP="00FF3E2C">
      <w:r>
        <w:separator/>
      </w:r>
    </w:p>
  </w:endnote>
  <w:endnote w:type="continuationSeparator" w:id="0">
    <w:p w14:paraId="6CF641DB" w14:textId="77777777" w:rsidR="00A8652C" w:rsidRDefault="00A8652C" w:rsidP="00FF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B5742" w14:textId="77777777" w:rsidR="00745164" w:rsidRDefault="00745164" w:rsidP="004A7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5F23C4" w14:textId="77777777" w:rsidR="00745164" w:rsidRDefault="00745164" w:rsidP="004A7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BB62" w14:textId="1A059E9C" w:rsidR="00745164" w:rsidRPr="001436E7" w:rsidRDefault="00745164" w:rsidP="004A7F1A">
    <w:pPr>
      <w:pStyle w:val="Footer"/>
      <w:framePr w:wrap="around" w:vAnchor="text" w:hAnchor="margin" w:xAlign="right" w:y="1"/>
      <w:rPr>
        <w:rStyle w:val="PageNumber"/>
        <w:rFonts w:asciiTheme="minorHAnsi" w:hAnsiTheme="minorHAnsi"/>
        <w:sz w:val="18"/>
      </w:rPr>
    </w:pPr>
    <w:r w:rsidRPr="001436E7">
      <w:rPr>
        <w:rStyle w:val="PageNumber"/>
        <w:rFonts w:asciiTheme="minorHAnsi" w:hAnsiTheme="minorHAnsi"/>
        <w:sz w:val="18"/>
      </w:rPr>
      <w:fldChar w:fldCharType="begin"/>
    </w:r>
    <w:r w:rsidRPr="001436E7">
      <w:rPr>
        <w:rStyle w:val="PageNumber"/>
        <w:rFonts w:asciiTheme="minorHAnsi" w:hAnsiTheme="minorHAnsi"/>
        <w:sz w:val="18"/>
      </w:rPr>
      <w:instrText xml:space="preserve">PAGE  </w:instrText>
    </w:r>
    <w:r w:rsidRPr="001436E7">
      <w:rPr>
        <w:rStyle w:val="PageNumber"/>
        <w:rFonts w:asciiTheme="minorHAnsi" w:hAnsiTheme="minorHAnsi"/>
        <w:sz w:val="18"/>
      </w:rPr>
      <w:fldChar w:fldCharType="separate"/>
    </w:r>
    <w:r w:rsidR="004A4F45">
      <w:rPr>
        <w:rStyle w:val="PageNumber"/>
        <w:rFonts w:asciiTheme="minorHAnsi" w:hAnsiTheme="minorHAnsi"/>
        <w:noProof/>
        <w:sz w:val="18"/>
      </w:rPr>
      <w:t>9</w:t>
    </w:r>
    <w:r w:rsidRPr="001436E7">
      <w:rPr>
        <w:rStyle w:val="PageNumber"/>
        <w:rFonts w:asciiTheme="minorHAnsi" w:hAnsiTheme="minorHAnsi"/>
        <w:sz w:val="18"/>
      </w:rPr>
      <w:fldChar w:fldCharType="end"/>
    </w:r>
  </w:p>
  <w:p w14:paraId="44A27033" w14:textId="77777777" w:rsidR="00745164" w:rsidRPr="005B7E00" w:rsidRDefault="00745164" w:rsidP="004A7F1A">
    <w:pPr>
      <w:pStyle w:val="Footer"/>
      <w:tabs>
        <w:tab w:val="right" w:pos="9639"/>
      </w:tabs>
      <w:ind w:right="360"/>
      <w:rPr>
        <w:rFonts w:ascii="Times New Roman" w:hAnsi="Times New Roman"/>
        <w:b/>
        <w:sz w:val="20"/>
      </w:rPr>
    </w:pPr>
    <w:r w:rsidRPr="005B7E00">
      <w:rPr>
        <w:rFonts w:ascii="Times New Roman" w:hAnsi="Times New Roman"/>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0A9F" w14:textId="1D06CD18" w:rsidR="00745164" w:rsidRDefault="00745164" w:rsidP="004A7F1A">
    <w:pPr>
      <w:pStyle w:val="Footer"/>
      <w:ind w:right="-1"/>
      <w:jc w:val="right"/>
    </w:pPr>
    <w:r>
      <w:fldChar w:fldCharType="begin"/>
    </w:r>
    <w:r>
      <w:instrText xml:space="preserve"> PAGE   \* MERGEFORMAT </w:instrText>
    </w:r>
    <w:r>
      <w:fldChar w:fldCharType="separate"/>
    </w:r>
    <w:r w:rsidR="004A4F45">
      <w:rPr>
        <w:noProof/>
      </w:rPr>
      <w:t>1</w:t>
    </w:r>
    <w:r>
      <w:rPr>
        <w:noProof/>
      </w:rPr>
      <w:fldChar w:fldCharType="end"/>
    </w:r>
  </w:p>
  <w:p w14:paraId="41CA6781" w14:textId="77777777" w:rsidR="00745164" w:rsidRPr="006B6272" w:rsidRDefault="00745164" w:rsidP="004A7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B07" w14:textId="77777777" w:rsidR="00A8652C" w:rsidRDefault="00A8652C" w:rsidP="00FF3E2C">
      <w:r>
        <w:separator/>
      </w:r>
    </w:p>
  </w:footnote>
  <w:footnote w:type="continuationSeparator" w:id="0">
    <w:p w14:paraId="379715CD" w14:textId="77777777" w:rsidR="00A8652C" w:rsidRDefault="00A8652C" w:rsidP="00FF3E2C">
      <w:r>
        <w:continuationSeparator/>
      </w:r>
    </w:p>
  </w:footnote>
  <w:footnote w:id="1">
    <w:p w14:paraId="1D570A4B" w14:textId="77777777" w:rsidR="00745164" w:rsidRPr="00867A0F" w:rsidRDefault="00745164" w:rsidP="007F5321">
      <w:pPr>
        <w:pStyle w:val="FootnoteText"/>
        <w:spacing w:after="0"/>
        <w:ind w:left="180" w:hanging="180"/>
        <w:rPr>
          <w:rFonts w:asciiTheme="minorHAnsi" w:hAnsiTheme="minorHAnsi"/>
          <w:sz w:val="18"/>
          <w:szCs w:val="18"/>
          <w:lang w:val="bs-Latn-BA"/>
        </w:rPr>
      </w:pPr>
      <w:r w:rsidRPr="00867A0F">
        <w:rPr>
          <w:rStyle w:val="FootnoteReference"/>
          <w:rFonts w:asciiTheme="minorHAnsi" w:hAnsiTheme="minorHAnsi"/>
          <w:sz w:val="18"/>
          <w:szCs w:val="18"/>
        </w:rPr>
        <w:footnoteRef/>
      </w:r>
      <w:r w:rsidRPr="00867A0F">
        <w:rPr>
          <w:rFonts w:asciiTheme="minorHAnsi" w:hAnsiTheme="minorHAnsi"/>
          <w:sz w:val="18"/>
          <w:szCs w:val="18"/>
        </w:rPr>
        <w:t xml:space="preserve"> </w:t>
      </w:r>
      <w:r w:rsidRPr="00867A0F">
        <w:rPr>
          <w:rFonts w:asciiTheme="minorHAnsi" w:hAnsiTheme="minorHAnsi"/>
          <w:sz w:val="18"/>
          <w:szCs w:val="18"/>
          <w:lang w:val="bs-Latn-BA"/>
        </w:rPr>
        <w:t>Proizvodnja namještaja od masivnog drveta (sektor: obrada drveta), proizvodnja autodijelova (sektor: obrada metala), proizvodnja lične zaštitne odjeće (sektor: obrada tekstila).</w:t>
      </w:r>
    </w:p>
  </w:footnote>
  <w:footnote w:id="2">
    <w:p w14:paraId="2F32A023" w14:textId="77777777" w:rsidR="00745164" w:rsidRPr="00867A0F" w:rsidRDefault="00745164" w:rsidP="007F5321">
      <w:pPr>
        <w:pStyle w:val="FootnoteText"/>
        <w:spacing w:after="0"/>
        <w:rPr>
          <w:rFonts w:asciiTheme="minorHAnsi" w:hAnsiTheme="minorHAnsi"/>
          <w:sz w:val="18"/>
          <w:szCs w:val="18"/>
          <w:lang w:val="en-US"/>
        </w:rPr>
      </w:pPr>
      <w:r w:rsidRPr="007F5321">
        <w:rPr>
          <w:rStyle w:val="FootnoteReference"/>
          <w:rFonts w:asciiTheme="minorHAnsi" w:hAnsiTheme="minorHAnsi"/>
          <w:sz w:val="18"/>
          <w:szCs w:val="18"/>
        </w:rPr>
        <w:footnoteRef/>
      </w:r>
      <w:r w:rsidRPr="007F5321">
        <w:rPr>
          <w:rFonts w:asciiTheme="minorHAnsi" w:hAnsiTheme="minorHAnsi"/>
          <w:sz w:val="18"/>
          <w:szCs w:val="18"/>
        </w:rPr>
        <w:t xml:space="preserve"> </w:t>
      </w:r>
      <w:r w:rsidRPr="00867A0F">
        <w:rPr>
          <w:rFonts w:asciiTheme="minorHAnsi" w:hAnsiTheme="minorHAnsi"/>
          <w:sz w:val="18"/>
          <w:szCs w:val="18"/>
        </w:rPr>
        <w:t xml:space="preserve">Izvor: Anketa o radnoj snazi, 2016, </w:t>
      </w:r>
      <w:hyperlink r:id="rId1" w:history="1"/>
      <w:r w:rsidRPr="00867A0F">
        <w:rPr>
          <w:rFonts w:asciiTheme="minorHAnsi" w:hAnsiTheme="minorHAnsi"/>
          <w:sz w:val="18"/>
          <w:szCs w:val="18"/>
        </w:rPr>
        <w:t xml:space="preserve"> </w:t>
      </w:r>
      <w:hyperlink r:id="rId2" w:history="1">
        <w:r w:rsidRPr="00867A0F">
          <w:rPr>
            <w:rStyle w:val="Hyperlink"/>
            <w:rFonts w:asciiTheme="minorHAnsi" w:hAnsiTheme="minorHAnsi"/>
            <w:sz w:val="18"/>
            <w:szCs w:val="18"/>
          </w:rPr>
          <w:t>http://www.bhas.ba/ankete/LFS_saopcenje%20BOS.pdf</w:t>
        </w:r>
      </w:hyperlink>
      <w:r w:rsidRPr="00867A0F">
        <w:rPr>
          <w:rFonts w:asciiTheme="minorHAnsi" w:hAnsiTheme="minorHAnsi"/>
          <w:sz w:val="18"/>
          <w:szCs w:val="18"/>
        </w:rPr>
        <w:t xml:space="preserve">.  </w:t>
      </w:r>
    </w:p>
  </w:footnote>
  <w:footnote w:id="3">
    <w:p w14:paraId="44361DBB" w14:textId="77777777" w:rsidR="00745164" w:rsidRPr="00867A0F" w:rsidRDefault="00745164" w:rsidP="007F5321">
      <w:pPr>
        <w:pStyle w:val="FootnoteText"/>
        <w:spacing w:after="0"/>
        <w:rPr>
          <w:rFonts w:asciiTheme="minorHAnsi" w:hAnsiTheme="minorHAnsi"/>
          <w:sz w:val="18"/>
          <w:szCs w:val="18"/>
          <w:lang w:val="bs-Latn-BA"/>
        </w:rPr>
      </w:pPr>
      <w:r w:rsidRPr="00867A0F">
        <w:rPr>
          <w:rStyle w:val="FootnoteReference"/>
          <w:rFonts w:asciiTheme="minorHAnsi" w:hAnsiTheme="minorHAnsi"/>
          <w:sz w:val="18"/>
          <w:szCs w:val="18"/>
        </w:rPr>
        <w:footnoteRef/>
      </w:r>
      <w:r w:rsidRPr="00867A0F">
        <w:rPr>
          <w:rFonts w:asciiTheme="minorHAnsi" w:hAnsiTheme="minorHAnsi"/>
          <w:sz w:val="18"/>
          <w:szCs w:val="18"/>
        </w:rPr>
        <w:t xml:space="preserve"> </w:t>
      </w:r>
      <w:r w:rsidRPr="00867A0F">
        <w:rPr>
          <w:rFonts w:asciiTheme="minorHAnsi" w:hAnsiTheme="minorHAnsi"/>
          <w:sz w:val="18"/>
          <w:szCs w:val="18"/>
          <w:lang w:val="bs-Latn-BA"/>
        </w:rPr>
        <w:t>Obrada drveta, obrada metala, obrada plastike, obrada tekstila.</w:t>
      </w:r>
    </w:p>
  </w:footnote>
  <w:footnote w:id="4">
    <w:p w14:paraId="6B1F5F8E" w14:textId="77777777" w:rsidR="00745164" w:rsidRPr="00867A0F" w:rsidRDefault="00745164" w:rsidP="00867A0F">
      <w:pPr>
        <w:pStyle w:val="FootnoteText"/>
        <w:spacing w:after="0"/>
        <w:rPr>
          <w:rFonts w:asciiTheme="minorHAnsi" w:hAnsiTheme="minorHAnsi"/>
          <w:sz w:val="18"/>
          <w:szCs w:val="18"/>
        </w:rPr>
      </w:pPr>
      <w:r w:rsidRPr="00867A0F">
        <w:rPr>
          <w:rStyle w:val="FootnoteReference"/>
          <w:rFonts w:asciiTheme="minorHAnsi" w:hAnsiTheme="minorHAnsi"/>
          <w:sz w:val="18"/>
          <w:szCs w:val="18"/>
        </w:rPr>
        <w:footnoteRef/>
      </w:r>
      <w:r w:rsidRPr="00867A0F">
        <w:rPr>
          <w:rFonts w:asciiTheme="minorHAnsi" w:hAnsiTheme="minorHAnsi"/>
          <w:sz w:val="18"/>
          <w:szCs w:val="18"/>
        </w:rPr>
        <w:t xml:space="preserve"> Sektor namještaja, sektor autodijelova, sektor tekstila a posebno lične zaštitne odjeće itd.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6FAF"/>
    <w:multiLevelType w:val="hybridMultilevel"/>
    <w:tmpl w:val="D046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3065B"/>
    <w:multiLevelType w:val="singleLevel"/>
    <w:tmpl w:val="51A0C2B8"/>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 w15:restartNumberingAfterBreak="0">
    <w:nsid w:val="2A0823EE"/>
    <w:multiLevelType w:val="hybridMultilevel"/>
    <w:tmpl w:val="369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0257"/>
    <w:multiLevelType w:val="hybridMultilevel"/>
    <w:tmpl w:val="F7EA5D50"/>
    <w:lvl w:ilvl="0" w:tplc="04090001">
      <w:start w:val="1"/>
      <w:numFmt w:val="bullet"/>
      <w:lvlText w:val=""/>
      <w:lvlJc w:val="left"/>
      <w:pPr>
        <w:ind w:left="720" w:hanging="360"/>
      </w:pPr>
      <w:rPr>
        <w:rFonts w:ascii="Symbol" w:hAnsi="Symbo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3A494B78"/>
    <w:multiLevelType w:val="hybridMultilevel"/>
    <w:tmpl w:val="05A4D50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F094244"/>
    <w:multiLevelType w:val="hybridMultilevel"/>
    <w:tmpl w:val="3E5A8970"/>
    <w:lvl w:ilvl="0" w:tplc="2D4E6A9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060E9"/>
    <w:multiLevelType w:val="hybridMultilevel"/>
    <w:tmpl w:val="53F4422A"/>
    <w:lvl w:ilvl="0" w:tplc="81D41A9C">
      <w:start w:val="2"/>
      <w:numFmt w:val="bullet"/>
      <w:lvlText w:val="-"/>
      <w:lvlJc w:val="left"/>
      <w:pPr>
        <w:ind w:left="720" w:hanging="360"/>
      </w:pPr>
      <w:rPr>
        <w:rFonts w:ascii="Calibri" w:eastAsia="Times New Roman" w:hAnsi="Calibri"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91CB9"/>
    <w:multiLevelType w:val="hybridMultilevel"/>
    <w:tmpl w:val="1DD85558"/>
    <w:lvl w:ilvl="0" w:tplc="08090001">
      <w:start w:val="1"/>
      <w:numFmt w:val="bullet"/>
      <w:lvlText w:val=""/>
      <w:lvlJc w:val="left"/>
      <w:pPr>
        <w:tabs>
          <w:tab w:val="num" w:pos="513"/>
        </w:tabs>
        <w:ind w:left="513" w:hanging="360"/>
      </w:pPr>
      <w:rPr>
        <w:rFonts w:ascii="Symbol" w:hAnsi="Symbol" w:hint="default"/>
      </w:rPr>
    </w:lvl>
    <w:lvl w:ilvl="1" w:tplc="08090003" w:tentative="1">
      <w:start w:val="1"/>
      <w:numFmt w:val="bullet"/>
      <w:lvlText w:val="o"/>
      <w:lvlJc w:val="left"/>
      <w:pPr>
        <w:tabs>
          <w:tab w:val="num" w:pos="1233"/>
        </w:tabs>
        <w:ind w:left="1233" w:hanging="360"/>
      </w:pPr>
      <w:rPr>
        <w:rFonts w:ascii="Courier New" w:hAnsi="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8" w15:restartNumberingAfterBreak="0">
    <w:nsid w:val="54BD0BEC"/>
    <w:multiLevelType w:val="singleLevel"/>
    <w:tmpl w:val="CCB85B7E"/>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 w15:restartNumberingAfterBreak="0">
    <w:nsid w:val="62226BE9"/>
    <w:multiLevelType w:val="hybridMultilevel"/>
    <w:tmpl w:val="20BE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A47C1"/>
    <w:multiLevelType w:val="hybridMultilevel"/>
    <w:tmpl w:val="E2D8280C"/>
    <w:lvl w:ilvl="0" w:tplc="665C6DE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A86912"/>
    <w:multiLevelType w:val="hybridMultilevel"/>
    <w:tmpl w:val="513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D356E"/>
    <w:multiLevelType w:val="hybridMultilevel"/>
    <w:tmpl w:val="E890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534AE"/>
    <w:multiLevelType w:val="hybridMultilevel"/>
    <w:tmpl w:val="B3B6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03348"/>
    <w:multiLevelType w:val="hybridMultilevel"/>
    <w:tmpl w:val="23DCFAC8"/>
    <w:lvl w:ilvl="0" w:tplc="8F52B1E4">
      <w:start w:val="1"/>
      <w:numFmt w:val="decimal"/>
      <w:lvlText w:val="%1."/>
      <w:lvlJc w:val="left"/>
      <w:pPr>
        <w:ind w:left="360" w:hanging="360"/>
      </w:pPr>
      <w:rPr>
        <w:rFonts w:ascii="Calibri" w:hAnsi="Calibri"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15"/>
  </w:num>
  <w:num w:numId="6">
    <w:abstractNumId w:val="4"/>
  </w:num>
  <w:num w:numId="7">
    <w:abstractNumId w:val="3"/>
  </w:num>
  <w:num w:numId="8">
    <w:abstractNumId w:val="10"/>
  </w:num>
  <w:num w:numId="9">
    <w:abstractNumId w:val="13"/>
  </w:num>
  <w:num w:numId="10">
    <w:abstractNumId w:val="14"/>
  </w:num>
  <w:num w:numId="11">
    <w:abstractNumId w:val="6"/>
  </w:num>
  <w:num w:numId="12">
    <w:abstractNumId w:val="0"/>
  </w:num>
  <w:num w:numId="13">
    <w:abstractNumId w:val="12"/>
  </w:num>
  <w:num w:numId="14">
    <w:abstractNumId w:val="2"/>
  </w:num>
  <w:num w:numId="15">
    <w:abstractNumId w:val="5"/>
  </w:num>
  <w:num w:numId="1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2C"/>
    <w:rsid w:val="000020FC"/>
    <w:rsid w:val="00007301"/>
    <w:rsid w:val="00011B46"/>
    <w:rsid w:val="00013FAB"/>
    <w:rsid w:val="00017734"/>
    <w:rsid w:val="00017D67"/>
    <w:rsid w:val="000202A1"/>
    <w:rsid w:val="00020620"/>
    <w:rsid w:val="000268F7"/>
    <w:rsid w:val="00030CAD"/>
    <w:rsid w:val="00053931"/>
    <w:rsid w:val="0005622C"/>
    <w:rsid w:val="00057852"/>
    <w:rsid w:val="0006016A"/>
    <w:rsid w:val="00060375"/>
    <w:rsid w:val="00064DA6"/>
    <w:rsid w:val="000657C9"/>
    <w:rsid w:val="00075091"/>
    <w:rsid w:val="000839B1"/>
    <w:rsid w:val="00083A28"/>
    <w:rsid w:val="000A16AC"/>
    <w:rsid w:val="000A5E94"/>
    <w:rsid w:val="000B561A"/>
    <w:rsid w:val="000B6895"/>
    <w:rsid w:val="000C1591"/>
    <w:rsid w:val="000C4B90"/>
    <w:rsid w:val="000D28CA"/>
    <w:rsid w:val="000D356E"/>
    <w:rsid w:val="000E4CDA"/>
    <w:rsid w:val="000F07B6"/>
    <w:rsid w:val="000F0E43"/>
    <w:rsid w:val="000F1B6A"/>
    <w:rsid w:val="000F549C"/>
    <w:rsid w:val="00100516"/>
    <w:rsid w:val="001025D6"/>
    <w:rsid w:val="00102777"/>
    <w:rsid w:val="00113F4A"/>
    <w:rsid w:val="00120CF9"/>
    <w:rsid w:val="00125498"/>
    <w:rsid w:val="00126EC3"/>
    <w:rsid w:val="001303C8"/>
    <w:rsid w:val="00131411"/>
    <w:rsid w:val="001316BC"/>
    <w:rsid w:val="00134735"/>
    <w:rsid w:val="0014007D"/>
    <w:rsid w:val="00140BEF"/>
    <w:rsid w:val="00151F53"/>
    <w:rsid w:val="00153401"/>
    <w:rsid w:val="0015620C"/>
    <w:rsid w:val="001563BA"/>
    <w:rsid w:val="00181C2C"/>
    <w:rsid w:val="001826E1"/>
    <w:rsid w:val="00182BB2"/>
    <w:rsid w:val="00193F8C"/>
    <w:rsid w:val="0019762A"/>
    <w:rsid w:val="001A70DE"/>
    <w:rsid w:val="001B1E54"/>
    <w:rsid w:val="001B28FC"/>
    <w:rsid w:val="001B3EA6"/>
    <w:rsid w:val="001B5817"/>
    <w:rsid w:val="001C1CEB"/>
    <w:rsid w:val="001C3608"/>
    <w:rsid w:val="001C4574"/>
    <w:rsid w:val="001D5AFE"/>
    <w:rsid w:val="001E112B"/>
    <w:rsid w:val="001F1110"/>
    <w:rsid w:val="001F17C3"/>
    <w:rsid w:val="001F1F25"/>
    <w:rsid w:val="001F4ABF"/>
    <w:rsid w:val="001F5420"/>
    <w:rsid w:val="001F71D6"/>
    <w:rsid w:val="00201855"/>
    <w:rsid w:val="002023EF"/>
    <w:rsid w:val="00210C26"/>
    <w:rsid w:val="00222FFC"/>
    <w:rsid w:val="0022420C"/>
    <w:rsid w:val="00226E41"/>
    <w:rsid w:val="00230D65"/>
    <w:rsid w:val="00240763"/>
    <w:rsid w:val="002409FF"/>
    <w:rsid w:val="00252E3F"/>
    <w:rsid w:val="002635AF"/>
    <w:rsid w:val="00263A11"/>
    <w:rsid w:val="002721F0"/>
    <w:rsid w:val="00272D4C"/>
    <w:rsid w:val="00272DED"/>
    <w:rsid w:val="0027359B"/>
    <w:rsid w:val="00274807"/>
    <w:rsid w:val="00274DDC"/>
    <w:rsid w:val="00275851"/>
    <w:rsid w:val="0027646A"/>
    <w:rsid w:val="00283F9E"/>
    <w:rsid w:val="002915E0"/>
    <w:rsid w:val="00295A77"/>
    <w:rsid w:val="0029721F"/>
    <w:rsid w:val="002B080B"/>
    <w:rsid w:val="002C1A56"/>
    <w:rsid w:val="002C3345"/>
    <w:rsid w:val="002C3837"/>
    <w:rsid w:val="002C4E35"/>
    <w:rsid w:val="002D3754"/>
    <w:rsid w:val="002D7110"/>
    <w:rsid w:val="002E3B54"/>
    <w:rsid w:val="002E67BA"/>
    <w:rsid w:val="002F01D2"/>
    <w:rsid w:val="002F1FA0"/>
    <w:rsid w:val="00304AAE"/>
    <w:rsid w:val="00305B87"/>
    <w:rsid w:val="00310CD3"/>
    <w:rsid w:val="00311064"/>
    <w:rsid w:val="00311D37"/>
    <w:rsid w:val="003122C4"/>
    <w:rsid w:val="00314A2E"/>
    <w:rsid w:val="00315E50"/>
    <w:rsid w:val="00323503"/>
    <w:rsid w:val="00327987"/>
    <w:rsid w:val="00330A28"/>
    <w:rsid w:val="00336121"/>
    <w:rsid w:val="00343D43"/>
    <w:rsid w:val="003465E3"/>
    <w:rsid w:val="00350D1B"/>
    <w:rsid w:val="00351E7F"/>
    <w:rsid w:val="0036075A"/>
    <w:rsid w:val="00362C35"/>
    <w:rsid w:val="00365E53"/>
    <w:rsid w:val="00367171"/>
    <w:rsid w:val="00373109"/>
    <w:rsid w:val="00393F3E"/>
    <w:rsid w:val="003A2C1B"/>
    <w:rsid w:val="003A2D82"/>
    <w:rsid w:val="003C5952"/>
    <w:rsid w:val="003C7074"/>
    <w:rsid w:val="003D710F"/>
    <w:rsid w:val="003D7F60"/>
    <w:rsid w:val="003E18A6"/>
    <w:rsid w:val="003E1DD1"/>
    <w:rsid w:val="003E2806"/>
    <w:rsid w:val="00402EB8"/>
    <w:rsid w:val="004033AF"/>
    <w:rsid w:val="0041115F"/>
    <w:rsid w:val="00416727"/>
    <w:rsid w:val="004249CF"/>
    <w:rsid w:val="00427CE3"/>
    <w:rsid w:val="00431A19"/>
    <w:rsid w:val="0043218E"/>
    <w:rsid w:val="0043774D"/>
    <w:rsid w:val="00441224"/>
    <w:rsid w:val="004424A1"/>
    <w:rsid w:val="00444930"/>
    <w:rsid w:val="00454713"/>
    <w:rsid w:val="004775F0"/>
    <w:rsid w:val="0048008F"/>
    <w:rsid w:val="00480A07"/>
    <w:rsid w:val="00482FF9"/>
    <w:rsid w:val="00490053"/>
    <w:rsid w:val="00494D9D"/>
    <w:rsid w:val="004A039D"/>
    <w:rsid w:val="004A4F45"/>
    <w:rsid w:val="004A6023"/>
    <w:rsid w:val="004A7F1A"/>
    <w:rsid w:val="004B424A"/>
    <w:rsid w:val="004B6A89"/>
    <w:rsid w:val="004C3DFA"/>
    <w:rsid w:val="004E0257"/>
    <w:rsid w:val="004E2654"/>
    <w:rsid w:val="004E3BAF"/>
    <w:rsid w:val="004F206B"/>
    <w:rsid w:val="004F6C77"/>
    <w:rsid w:val="00506C19"/>
    <w:rsid w:val="0050704C"/>
    <w:rsid w:val="005106AD"/>
    <w:rsid w:val="005129E3"/>
    <w:rsid w:val="005164C8"/>
    <w:rsid w:val="00520815"/>
    <w:rsid w:val="005236E9"/>
    <w:rsid w:val="00525587"/>
    <w:rsid w:val="00527149"/>
    <w:rsid w:val="00531A4B"/>
    <w:rsid w:val="00532E09"/>
    <w:rsid w:val="00533550"/>
    <w:rsid w:val="005377CE"/>
    <w:rsid w:val="00541FC8"/>
    <w:rsid w:val="005456DA"/>
    <w:rsid w:val="00546CC5"/>
    <w:rsid w:val="00550380"/>
    <w:rsid w:val="00556F2F"/>
    <w:rsid w:val="00593253"/>
    <w:rsid w:val="005957D7"/>
    <w:rsid w:val="005A0646"/>
    <w:rsid w:val="005A6594"/>
    <w:rsid w:val="005B2344"/>
    <w:rsid w:val="005B66EF"/>
    <w:rsid w:val="005B67BE"/>
    <w:rsid w:val="005C203B"/>
    <w:rsid w:val="005D573D"/>
    <w:rsid w:val="005E3183"/>
    <w:rsid w:val="005E3E41"/>
    <w:rsid w:val="005E5917"/>
    <w:rsid w:val="005F72E7"/>
    <w:rsid w:val="0060498C"/>
    <w:rsid w:val="00615E1A"/>
    <w:rsid w:val="0062353F"/>
    <w:rsid w:val="006263B0"/>
    <w:rsid w:val="0063317A"/>
    <w:rsid w:val="0063356B"/>
    <w:rsid w:val="006348D5"/>
    <w:rsid w:val="0063585A"/>
    <w:rsid w:val="00637365"/>
    <w:rsid w:val="0063743A"/>
    <w:rsid w:val="00640751"/>
    <w:rsid w:val="00640F08"/>
    <w:rsid w:val="00645E24"/>
    <w:rsid w:val="00647563"/>
    <w:rsid w:val="0065411E"/>
    <w:rsid w:val="00655D5D"/>
    <w:rsid w:val="00661A38"/>
    <w:rsid w:val="00667BF3"/>
    <w:rsid w:val="00670571"/>
    <w:rsid w:val="00687CED"/>
    <w:rsid w:val="006914EB"/>
    <w:rsid w:val="00693D8C"/>
    <w:rsid w:val="00694CD8"/>
    <w:rsid w:val="00697589"/>
    <w:rsid w:val="006A707B"/>
    <w:rsid w:val="006A7C47"/>
    <w:rsid w:val="006B0301"/>
    <w:rsid w:val="006B53EA"/>
    <w:rsid w:val="006B76EA"/>
    <w:rsid w:val="006C52BE"/>
    <w:rsid w:val="006D03DE"/>
    <w:rsid w:val="006E6069"/>
    <w:rsid w:val="006F0F5E"/>
    <w:rsid w:val="006F2504"/>
    <w:rsid w:val="006F5749"/>
    <w:rsid w:val="006F787F"/>
    <w:rsid w:val="00705E3D"/>
    <w:rsid w:val="007100D8"/>
    <w:rsid w:val="0072202E"/>
    <w:rsid w:val="0072639F"/>
    <w:rsid w:val="00727BEF"/>
    <w:rsid w:val="00737F1A"/>
    <w:rsid w:val="0074447E"/>
    <w:rsid w:val="00745164"/>
    <w:rsid w:val="00753D70"/>
    <w:rsid w:val="007575F7"/>
    <w:rsid w:val="00764B05"/>
    <w:rsid w:val="00777C81"/>
    <w:rsid w:val="007817F1"/>
    <w:rsid w:val="007830A7"/>
    <w:rsid w:val="007951DD"/>
    <w:rsid w:val="007A38CC"/>
    <w:rsid w:val="007B4A00"/>
    <w:rsid w:val="007B6DA1"/>
    <w:rsid w:val="007B7CCB"/>
    <w:rsid w:val="007C03FF"/>
    <w:rsid w:val="007C2907"/>
    <w:rsid w:val="007D1130"/>
    <w:rsid w:val="007D242C"/>
    <w:rsid w:val="007E1DBD"/>
    <w:rsid w:val="007E479D"/>
    <w:rsid w:val="007E54BA"/>
    <w:rsid w:val="007E7864"/>
    <w:rsid w:val="007F0A11"/>
    <w:rsid w:val="007F2F19"/>
    <w:rsid w:val="007F4A39"/>
    <w:rsid w:val="007F5321"/>
    <w:rsid w:val="007F550B"/>
    <w:rsid w:val="008017BE"/>
    <w:rsid w:val="0081313F"/>
    <w:rsid w:val="00817340"/>
    <w:rsid w:val="00830318"/>
    <w:rsid w:val="00840E46"/>
    <w:rsid w:val="008443B2"/>
    <w:rsid w:val="008546CD"/>
    <w:rsid w:val="008620DD"/>
    <w:rsid w:val="00866D05"/>
    <w:rsid w:val="00867A0F"/>
    <w:rsid w:val="00873C6E"/>
    <w:rsid w:val="00881EF4"/>
    <w:rsid w:val="00884EA0"/>
    <w:rsid w:val="00886AD2"/>
    <w:rsid w:val="00895225"/>
    <w:rsid w:val="008A2939"/>
    <w:rsid w:val="008A32B3"/>
    <w:rsid w:val="008A601B"/>
    <w:rsid w:val="008A7907"/>
    <w:rsid w:val="008C212C"/>
    <w:rsid w:val="008D4AC8"/>
    <w:rsid w:val="008D5144"/>
    <w:rsid w:val="008D778C"/>
    <w:rsid w:val="008E38BC"/>
    <w:rsid w:val="008E41F8"/>
    <w:rsid w:val="008F0BEF"/>
    <w:rsid w:val="0090066E"/>
    <w:rsid w:val="00922544"/>
    <w:rsid w:val="0092444D"/>
    <w:rsid w:val="00932871"/>
    <w:rsid w:val="00940D1F"/>
    <w:rsid w:val="0094448E"/>
    <w:rsid w:val="00955051"/>
    <w:rsid w:val="00967396"/>
    <w:rsid w:val="0098253D"/>
    <w:rsid w:val="00985ED6"/>
    <w:rsid w:val="00993CA3"/>
    <w:rsid w:val="00996A28"/>
    <w:rsid w:val="009A0A10"/>
    <w:rsid w:val="009B1767"/>
    <w:rsid w:val="009B4CFB"/>
    <w:rsid w:val="009C0E65"/>
    <w:rsid w:val="009C5FA6"/>
    <w:rsid w:val="009C6DEE"/>
    <w:rsid w:val="009D648B"/>
    <w:rsid w:val="009E1325"/>
    <w:rsid w:val="009E6901"/>
    <w:rsid w:val="009F6624"/>
    <w:rsid w:val="00A0194C"/>
    <w:rsid w:val="00A01FFD"/>
    <w:rsid w:val="00A12206"/>
    <w:rsid w:val="00A138AF"/>
    <w:rsid w:val="00A42F86"/>
    <w:rsid w:val="00A47331"/>
    <w:rsid w:val="00A53AEA"/>
    <w:rsid w:val="00A61F22"/>
    <w:rsid w:val="00A67223"/>
    <w:rsid w:val="00A7675A"/>
    <w:rsid w:val="00A80092"/>
    <w:rsid w:val="00A800BD"/>
    <w:rsid w:val="00A83167"/>
    <w:rsid w:val="00A83A14"/>
    <w:rsid w:val="00A84600"/>
    <w:rsid w:val="00A8652C"/>
    <w:rsid w:val="00A8724E"/>
    <w:rsid w:val="00AA3393"/>
    <w:rsid w:val="00AB1E5F"/>
    <w:rsid w:val="00AB5FED"/>
    <w:rsid w:val="00AC04BB"/>
    <w:rsid w:val="00AC4BC0"/>
    <w:rsid w:val="00AC6044"/>
    <w:rsid w:val="00AD02EF"/>
    <w:rsid w:val="00AD2A0A"/>
    <w:rsid w:val="00AD5B70"/>
    <w:rsid w:val="00AE025A"/>
    <w:rsid w:val="00AE0F77"/>
    <w:rsid w:val="00AE30F1"/>
    <w:rsid w:val="00AE3CF7"/>
    <w:rsid w:val="00AF11BB"/>
    <w:rsid w:val="00AF138A"/>
    <w:rsid w:val="00AF43B2"/>
    <w:rsid w:val="00B048EF"/>
    <w:rsid w:val="00B0555A"/>
    <w:rsid w:val="00B05A99"/>
    <w:rsid w:val="00B13137"/>
    <w:rsid w:val="00B17E34"/>
    <w:rsid w:val="00B22C2F"/>
    <w:rsid w:val="00B247CA"/>
    <w:rsid w:val="00B24F12"/>
    <w:rsid w:val="00B36F4E"/>
    <w:rsid w:val="00B455AC"/>
    <w:rsid w:val="00B62BB1"/>
    <w:rsid w:val="00B774E1"/>
    <w:rsid w:val="00B8214E"/>
    <w:rsid w:val="00B852AE"/>
    <w:rsid w:val="00BA17BF"/>
    <w:rsid w:val="00BA5770"/>
    <w:rsid w:val="00BA6794"/>
    <w:rsid w:val="00BA7C0E"/>
    <w:rsid w:val="00BB0949"/>
    <w:rsid w:val="00BC569E"/>
    <w:rsid w:val="00BC7619"/>
    <w:rsid w:val="00BD08B9"/>
    <w:rsid w:val="00BD1C25"/>
    <w:rsid w:val="00BE161D"/>
    <w:rsid w:val="00BE58D9"/>
    <w:rsid w:val="00BE6310"/>
    <w:rsid w:val="00BE636D"/>
    <w:rsid w:val="00BE72FC"/>
    <w:rsid w:val="00BF4153"/>
    <w:rsid w:val="00BF4313"/>
    <w:rsid w:val="00C004DB"/>
    <w:rsid w:val="00C04B11"/>
    <w:rsid w:val="00C15FEB"/>
    <w:rsid w:val="00C170A5"/>
    <w:rsid w:val="00C21885"/>
    <w:rsid w:val="00C2247A"/>
    <w:rsid w:val="00C244BF"/>
    <w:rsid w:val="00C52F92"/>
    <w:rsid w:val="00C54878"/>
    <w:rsid w:val="00C54E50"/>
    <w:rsid w:val="00C5518E"/>
    <w:rsid w:val="00C56642"/>
    <w:rsid w:val="00C671AD"/>
    <w:rsid w:val="00C77288"/>
    <w:rsid w:val="00C83771"/>
    <w:rsid w:val="00CA251B"/>
    <w:rsid w:val="00CB0CEB"/>
    <w:rsid w:val="00CB44C9"/>
    <w:rsid w:val="00CB62FC"/>
    <w:rsid w:val="00CC000E"/>
    <w:rsid w:val="00CC0733"/>
    <w:rsid w:val="00CC43B3"/>
    <w:rsid w:val="00CC7AD3"/>
    <w:rsid w:val="00CD08F8"/>
    <w:rsid w:val="00CD3201"/>
    <w:rsid w:val="00CE022E"/>
    <w:rsid w:val="00CF263A"/>
    <w:rsid w:val="00CF2D7A"/>
    <w:rsid w:val="00D05BE5"/>
    <w:rsid w:val="00D12163"/>
    <w:rsid w:val="00D2579B"/>
    <w:rsid w:val="00D336C3"/>
    <w:rsid w:val="00D37864"/>
    <w:rsid w:val="00D415CF"/>
    <w:rsid w:val="00D45930"/>
    <w:rsid w:val="00D500A8"/>
    <w:rsid w:val="00D508DB"/>
    <w:rsid w:val="00D52577"/>
    <w:rsid w:val="00D52771"/>
    <w:rsid w:val="00D54114"/>
    <w:rsid w:val="00D54350"/>
    <w:rsid w:val="00D63C92"/>
    <w:rsid w:val="00D724FC"/>
    <w:rsid w:val="00D77207"/>
    <w:rsid w:val="00D83D1D"/>
    <w:rsid w:val="00D86805"/>
    <w:rsid w:val="00D924C7"/>
    <w:rsid w:val="00D94B1F"/>
    <w:rsid w:val="00DA2885"/>
    <w:rsid w:val="00DB6A14"/>
    <w:rsid w:val="00DB73D1"/>
    <w:rsid w:val="00DC2198"/>
    <w:rsid w:val="00DC348E"/>
    <w:rsid w:val="00DC49B0"/>
    <w:rsid w:val="00DD09BB"/>
    <w:rsid w:val="00DD31DF"/>
    <w:rsid w:val="00DD5253"/>
    <w:rsid w:val="00DD5761"/>
    <w:rsid w:val="00DD704F"/>
    <w:rsid w:val="00DE2E4C"/>
    <w:rsid w:val="00DE3661"/>
    <w:rsid w:val="00DE78FD"/>
    <w:rsid w:val="00DF145A"/>
    <w:rsid w:val="00DF5D58"/>
    <w:rsid w:val="00E0754B"/>
    <w:rsid w:val="00E1711E"/>
    <w:rsid w:val="00E20AF3"/>
    <w:rsid w:val="00E242FB"/>
    <w:rsid w:val="00E2439E"/>
    <w:rsid w:val="00E34156"/>
    <w:rsid w:val="00E45256"/>
    <w:rsid w:val="00E45F26"/>
    <w:rsid w:val="00E45FDE"/>
    <w:rsid w:val="00E508A2"/>
    <w:rsid w:val="00E74C68"/>
    <w:rsid w:val="00E84655"/>
    <w:rsid w:val="00E91403"/>
    <w:rsid w:val="00E95B27"/>
    <w:rsid w:val="00EA1A77"/>
    <w:rsid w:val="00EA44BB"/>
    <w:rsid w:val="00EB0B36"/>
    <w:rsid w:val="00EC1C40"/>
    <w:rsid w:val="00ED1677"/>
    <w:rsid w:val="00ED5205"/>
    <w:rsid w:val="00EE0D07"/>
    <w:rsid w:val="00EE197F"/>
    <w:rsid w:val="00EE2539"/>
    <w:rsid w:val="00EF37A0"/>
    <w:rsid w:val="00F0221D"/>
    <w:rsid w:val="00F043DC"/>
    <w:rsid w:val="00F047B2"/>
    <w:rsid w:val="00F0754F"/>
    <w:rsid w:val="00F14AE3"/>
    <w:rsid w:val="00F1750C"/>
    <w:rsid w:val="00F22A1A"/>
    <w:rsid w:val="00F27259"/>
    <w:rsid w:val="00F358E8"/>
    <w:rsid w:val="00F45936"/>
    <w:rsid w:val="00F50422"/>
    <w:rsid w:val="00F519FD"/>
    <w:rsid w:val="00F52D4D"/>
    <w:rsid w:val="00F5346C"/>
    <w:rsid w:val="00F605A5"/>
    <w:rsid w:val="00F86E4D"/>
    <w:rsid w:val="00F8701D"/>
    <w:rsid w:val="00F8751A"/>
    <w:rsid w:val="00F95A23"/>
    <w:rsid w:val="00FA0F85"/>
    <w:rsid w:val="00FA16C5"/>
    <w:rsid w:val="00FB18DE"/>
    <w:rsid w:val="00FC1989"/>
    <w:rsid w:val="00FC19D6"/>
    <w:rsid w:val="00FC28BD"/>
    <w:rsid w:val="00FC478C"/>
    <w:rsid w:val="00FC49DF"/>
    <w:rsid w:val="00FD4B7C"/>
    <w:rsid w:val="00FD545D"/>
    <w:rsid w:val="00FD5C15"/>
    <w:rsid w:val="00FE3DAE"/>
    <w:rsid w:val="00FF0568"/>
    <w:rsid w:val="00FF13F9"/>
    <w:rsid w:val="00FF1F18"/>
    <w:rsid w:val="00FF3E2C"/>
    <w:rsid w:val="00FF4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6976"/>
  <w15:chartTrackingRefBased/>
  <w15:docId w15:val="{0F943988-382B-4715-A552-F4CEEE89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3E2C"/>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F3E2C"/>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FF3E2C"/>
    <w:pPr>
      <w:keepNext/>
      <w:keepLines/>
      <w:tabs>
        <w:tab w:val="num" w:pos="283"/>
      </w:tabs>
      <w:spacing w:after="120"/>
      <w:ind w:left="283" w:hanging="283"/>
      <w:jc w:val="both"/>
      <w:outlineLvl w:val="1"/>
    </w:pPr>
    <w:rPr>
      <w:b/>
    </w:rPr>
  </w:style>
  <w:style w:type="paragraph" w:styleId="Heading3">
    <w:name w:val="heading 3"/>
    <w:basedOn w:val="Normal"/>
    <w:next w:val="Normal"/>
    <w:link w:val="Heading3Char"/>
    <w:qFormat/>
    <w:rsid w:val="00FF3E2C"/>
    <w:pPr>
      <w:keepNext/>
      <w:tabs>
        <w:tab w:val="num" w:pos="283"/>
      </w:tabs>
      <w:spacing w:before="240" w:after="60"/>
      <w:ind w:left="283" w:hanging="283"/>
      <w:jc w:val="both"/>
      <w:outlineLvl w:val="2"/>
    </w:pPr>
    <w:rPr>
      <w:b/>
    </w:rPr>
  </w:style>
  <w:style w:type="paragraph" w:styleId="Heading4">
    <w:name w:val="heading 4"/>
    <w:basedOn w:val="Normal"/>
    <w:next w:val="Text4"/>
    <w:link w:val="Heading4Char"/>
    <w:qFormat/>
    <w:rsid w:val="00FF3E2C"/>
    <w:pPr>
      <w:keepNext/>
      <w:spacing w:after="240"/>
      <w:ind w:left="1984" w:hanging="782"/>
      <w:jc w:val="both"/>
      <w:outlineLvl w:val="3"/>
    </w:pPr>
  </w:style>
  <w:style w:type="paragraph" w:styleId="Heading5">
    <w:name w:val="heading 5"/>
    <w:basedOn w:val="Normal"/>
    <w:next w:val="Normal"/>
    <w:link w:val="Heading5Char"/>
    <w:qFormat/>
    <w:rsid w:val="00FF3E2C"/>
    <w:pPr>
      <w:tabs>
        <w:tab w:val="num" w:pos="0"/>
      </w:tabs>
      <w:spacing w:before="240" w:after="60"/>
      <w:jc w:val="both"/>
      <w:outlineLvl w:val="4"/>
    </w:pPr>
    <w:rPr>
      <w:rFonts w:ascii="Arial" w:hAnsi="Arial"/>
      <w:sz w:val="22"/>
    </w:rPr>
  </w:style>
  <w:style w:type="paragraph" w:styleId="Heading6">
    <w:name w:val="heading 6"/>
    <w:basedOn w:val="Normal"/>
    <w:next w:val="Normal"/>
    <w:link w:val="Heading6Char"/>
    <w:qFormat/>
    <w:rsid w:val="00FF3E2C"/>
    <w:pPr>
      <w:tabs>
        <w:tab w:val="num" w:pos="0"/>
      </w:tabs>
      <w:spacing w:before="240" w:after="60"/>
      <w:jc w:val="both"/>
      <w:outlineLvl w:val="5"/>
    </w:pPr>
    <w:rPr>
      <w:rFonts w:ascii="Arial" w:hAnsi="Arial"/>
      <w:i/>
      <w:sz w:val="22"/>
    </w:rPr>
  </w:style>
  <w:style w:type="paragraph" w:styleId="Heading7">
    <w:name w:val="heading 7"/>
    <w:basedOn w:val="Normal"/>
    <w:next w:val="Normal"/>
    <w:link w:val="Heading7Char"/>
    <w:qFormat/>
    <w:rsid w:val="00FF3E2C"/>
    <w:pPr>
      <w:tabs>
        <w:tab w:val="num" w:pos="0"/>
      </w:tabs>
      <w:spacing w:before="240" w:after="60"/>
      <w:jc w:val="both"/>
      <w:outlineLvl w:val="6"/>
    </w:pPr>
    <w:rPr>
      <w:rFonts w:ascii="Arial" w:hAnsi="Arial"/>
      <w:sz w:val="20"/>
    </w:rPr>
  </w:style>
  <w:style w:type="paragraph" w:styleId="Heading8">
    <w:name w:val="heading 8"/>
    <w:basedOn w:val="Normal"/>
    <w:next w:val="Normal"/>
    <w:link w:val="Heading8Char"/>
    <w:qFormat/>
    <w:rsid w:val="00FF3E2C"/>
    <w:pPr>
      <w:tabs>
        <w:tab w:val="num" w:pos="0"/>
      </w:tabs>
      <w:spacing w:before="240" w:after="60"/>
      <w:jc w:val="both"/>
      <w:outlineLvl w:val="7"/>
    </w:pPr>
    <w:rPr>
      <w:rFonts w:ascii="Arial" w:hAnsi="Arial"/>
      <w:i/>
      <w:sz w:val="20"/>
    </w:rPr>
  </w:style>
  <w:style w:type="paragraph" w:styleId="Heading9">
    <w:name w:val="heading 9"/>
    <w:basedOn w:val="Normal"/>
    <w:next w:val="Normal"/>
    <w:link w:val="Heading9Char"/>
    <w:qFormat/>
    <w:rsid w:val="00FF3E2C"/>
    <w:pPr>
      <w:tabs>
        <w:tab w:val="num" w:pos="0"/>
      </w:tabs>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E2C"/>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FF3E2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FF3E2C"/>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FF3E2C"/>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rsid w:val="00FF3E2C"/>
    <w:rPr>
      <w:rFonts w:ascii="Arial" w:eastAsia="Times New Roman" w:hAnsi="Arial" w:cs="Times New Roman"/>
      <w:szCs w:val="20"/>
      <w:lang w:val="en-GB"/>
    </w:rPr>
  </w:style>
  <w:style w:type="character" w:customStyle="1" w:styleId="Heading6Char">
    <w:name w:val="Heading 6 Char"/>
    <w:basedOn w:val="DefaultParagraphFont"/>
    <w:link w:val="Heading6"/>
    <w:rsid w:val="00FF3E2C"/>
    <w:rPr>
      <w:rFonts w:ascii="Arial" w:eastAsia="Times New Roman" w:hAnsi="Arial" w:cs="Times New Roman"/>
      <w:i/>
      <w:szCs w:val="20"/>
      <w:lang w:val="en-GB"/>
    </w:rPr>
  </w:style>
  <w:style w:type="character" w:customStyle="1" w:styleId="Heading7Char">
    <w:name w:val="Heading 7 Char"/>
    <w:basedOn w:val="DefaultParagraphFont"/>
    <w:link w:val="Heading7"/>
    <w:rsid w:val="00FF3E2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FF3E2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FF3E2C"/>
    <w:rPr>
      <w:rFonts w:ascii="Arial" w:eastAsia="Times New Roman" w:hAnsi="Arial" w:cs="Times New Roman"/>
      <w:i/>
      <w:sz w:val="18"/>
      <w:szCs w:val="20"/>
      <w:lang w:val="en-GB"/>
    </w:rPr>
  </w:style>
  <w:style w:type="paragraph" w:customStyle="1" w:styleId="Text4">
    <w:name w:val="Text 4"/>
    <w:basedOn w:val="Normal"/>
    <w:rsid w:val="00FF3E2C"/>
    <w:pPr>
      <w:tabs>
        <w:tab w:val="left" w:pos="2302"/>
      </w:tabs>
      <w:spacing w:after="240"/>
      <w:ind w:left="1202"/>
      <w:jc w:val="both"/>
    </w:pPr>
  </w:style>
  <w:style w:type="paragraph" w:customStyle="1" w:styleId="Application1">
    <w:name w:val="Application1"/>
    <w:basedOn w:val="Heading1"/>
    <w:next w:val="Application2"/>
    <w:rsid w:val="00FF3E2C"/>
    <w:pPr>
      <w:pageBreakBefore/>
      <w:widowControl w:val="0"/>
      <w:tabs>
        <w:tab w:val="num" w:pos="360"/>
      </w:tabs>
      <w:spacing w:before="0" w:after="480"/>
      <w:ind w:left="360" w:hanging="360"/>
    </w:pPr>
    <w:rPr>
      <w:caps/>
    </w:rPr>
  </w:style>
  <w:style w:type="paragraph" w:customStyle="1" w:styleId="Application2">
    <w:name w:val="Application2"/>
    <w:basedOn w:val="Normal"/>
    <w:rsid w:val="00FF3E2C"/>
    <w:pPr>
      <w:widowControl w:val="0"/>
      <w:tabs>
        <w:tab w:val="left" w:pos="567"/>
      </w:tabs>
      <w:suppressAutoHyphens/>
      <w:spacing w:after="120"/>
      <w:ind w:left="482" w:hanging="480"/>
      <w:jc w:val="both"/>
    </w:pPr>
    <w:rPr>
      <w:rFonts w:ascii="Arial" w:hAnsi="Arial"/>
      <w:b/>
      <w:spacing w:val="-2"/>
      <w:sz w:val="22"/>
    </w:rPr>
  </w:style>
  <w:style w:type="paragraph" w:customStyle="1" w:styleId="Application3">
    <w:name w:val="Application3"/>
    <w:basedOn w:val="Normal"/>
    <w:rsid w:val="00FF3E2C"/>
    <w:pPr>
      <w:widowControl w:val="0"/>
      <w:tabs>
        <w:tab w:val="num" w:pos="0"/>
        <w:tab w:val="right" w:pos="8789"/>
      </w:tabs>
      <w:suppressAutoHyphens/>
      <w:ind w:left="360" w:hanging="360"/>
      <w:jc w:val="both"/>
    </w:pPr>
    <w:rPr>
      <w:rFonts w:ascii="Arial" w:hAnsi="Arial"/>
      <w:b/>
      <w:spacing w:val="-2"/>
      <w:sz w:val="22"/>
    </w:rPr>
  </w:style>
  <w:style w:type="paragraph" w:customStyle="1" w:styleId="Application4">
    <w:name w:val="Application4"/>
    <w:basedOn w:val="Application3"/>
    <w:autoRedefine/>
    <w:rsid w:val="00FF3E2C"/>
    <w:pPr>
      <w:tabs>
        <w:tab w:val="clear" w:pos="0"/>
      </w:tabs>
      <w:ind w:left="567" w:firstLine="0"/>
    </w:pPr>
    <w:rPr>
      <w:sz w:val="20"/>
    </w:rPr>
  </w:style>
  <w:style w:type="paragraph" w:customStyle="1" w:styleId="Application5">
    <w:name w:val="Application5"/>
    <w:basedOn w:val="Application2"/>
    <w:autoRedefine/>
    <w:rsid w:val="00FF3E2C"/>
    <w:pPr>
      <w:tabs>
        <w:tab w:val="clear" w:pos="567"/>
        <w:tab w:val="num" w:pos="0"/>
      </w:tabs>
      <w:ind w:left="360" w:hanging="360"/>
    </w:pPr>
    <w:rPr>
      <w:sz w:val="24"/>
    </w:rPr>
  </w:style>
  <w:style w:type="paragraph" w:customStyle="1" w:styleId="Article">
    <w:name w:val="Article"/>
    <w:basedOn w:val="Normal"/>
    <w:autoRedefine/>
    <w:rsid w:val="00FF3E2C"/>
    <w:pPr>
      <w:spacing w:after="240"/>
    </w:pPr>
    <w:rPr>
      <w:smallCaps/>
      <w:sz w:val="22"/>
      <w:szCs w:val="22"/>
    </w:rPr>
  </w:style>
  <w:style w:type="paragraph" w:customStyle="1" w:styleId="Clause">
    <w:name w:val="Clause"/>
    <w:basedOn w:val="Normal"/>
    <w:autoRedefine/>
    <w:rsid w:val="00FF3E2C"/>
    <w:pPr>
      <w:tabs>
        <w:tab w:val="num" w:pos="0"/>
      </w:tabs>
      <w:ind w:left="360" w:hanging="360"/>
    </w:pPr>
    <w:rPr>
      <w:rFonts w:ascii="Arial" w:hAnsi="Arial"/>
      <w:sz w:val="22"/>
    </w:rPr>
  </w:style>
  <w:style w:type="paragraph" w:customStyle="1" w:styleId="NumPar4">
    <w:name w:val="NumPar 4"/>
    <w:basedOn w:val="Heading4"/>
    <w:next w:val="Text4"/>
    <w:rsid w:val="00FF3E2C"/>
    <w:pPr>
      <w:keepNext w:val="0"/>
    </w:pPr>
  </w:style>
  <w:style w:type="paragraph" w:styleId="Title">
    <w:name w:val="Title"/>
    <w:basedOn w:val="Normal"/>
    <w:next w:val="SubTitle1"/>
    <w:link w:val="TitleChar"/>
    <w:qFormat/>
    <w:rsid w:val="00FF3E2C"/>
    <w:pPr>
      <w:spacing w:after="480"/>
      <w:jc w:val="center"/>
    </w:pPr>
    <w:rPr>
      <w:b/>
      <w:sz w:val="48"/>
    </w:rPr>
  </w:style>
  <w:style w:type="character" w:customStyle="1" w:styleId="TitleChar">
    <w:name w:val="Title Char"/>
    <w:basedOn w:val="DefaultParagraphFont"/>
    <w:link w:val="Title"/>
    <w:rsid w:val="00FF3E2C"/>
    <w:rPr>
      <w:rFonts w:ascii="Times New Roman" w:eastAsia="Times New Roman" w:hAnsi="Times New Roman" w:cs="Times New Roman"/>
      <w:b/>
      <w:sz w:val="48"/>
      <w:szCs w:val="20"/>
      <w:lang w:val="en-GB"/>
    </w:rPr>
  </w:style>
  <w:style w:type="paragraph" w:customStyle="1" w:styleId="SubTitle1">
    <w:name w:val="SubTitle 1"/>
    <w:basedOn w:val="Normal"/>
    <w:next w:val="SubTitle2"/>
    <w:rsid w:val="00FF3E2C"/>
    <w:pPr>
      <w:spacing w:after="240"/>
      <w:jc w:val="center"/>
    </w:pPr>
    <w:rPr>
      <w:b/>
      <w:sz w:val="40"/>
    </w:rPr>
  </w:style>
  <w:style w:type="paragraph" w:customStyle="1" w:styleId="SubTitle2">
    <w:name w:val="SubTitle 2"/>
    <w:basedOn w:val="Normal"/>
    <w:rsid w:val="00FF3E2C"/>
    <w:pPr>
      <w:spacing w:after="240"/>
      <w:jc w:val="center"/>
    </w:pPr>
    <w:rPr>
      <w:b/>
      <w:sz w:val="32"/>
    </w:rPr>
  </w:style>
  <w:style w:type="paragraph" w:customStyle="1" w:styleId="PartTitle">
    <w:name w:val="PartTitle"/>
    <w:basedOn w:val="Normal"/>
    <w:next w:val="ChapterTitle"/>
    <w:rsid w:val="00FF3E2C"/>
    <w:pPr>
      <w:keepNext/>
      <w:pageBreakBefore/>
      <w:spacing w:after="480"/>
      <w:jc w:val="center"/>
    </w:pPr>
    <w:rPr>
      <w:b/>
      <w:sz w:val="36"/>
    </w:rPr>
  </w:style>
  <w:style w:type="paragraph" w:customStyle="1" w:styleId="ChapterTitle">
    <w:name w:val="ChapterTitle"/>
    <w:basedOn w:val="Normal"/>
    <w:next w:val="SectionTitle"/>
    <w:rsid w:val="00FF3E2C"/>
    <w:pPr>
      <w:keepNext/>
      <w:spacing w:after="480"/>
      <w:jc w:val="center"/>
    </w:pPr>
    <w:rPr>
      <w:b/>
      <w:sz w:val="32"/>
    </w:rPr>
  </w:style>
  <w:style w:type="paragraph" w:customStyle="1" w:styleId="SectionTitle">
    <w:name w:val="SectionTitle"/>
    <w:basedOn w:val="Normal"/>
    <w:next w:val="Heading1"/>
    <w:rsid w:val="00FF3E2C"/>
    <w:pPr>
      <w:keepNext/>
      <w:spacing w:after="480"/>
      <w:jc w:val="center"/>
    </w:pPr>
    <w:rPr>
      <w:b/>
      <w:smallCaps/>
      <w:sz w:val="28"/>
    </w:rPr>
  </w:style>
  <w:style w:type="paragraph" w:styleId="TOC1">
    <w:name w:val="toc 1"/>
    <w:basedOn w:val="Normal"/>
    <w:next w:val="Normal"/>
    <w:autoRedefine/>
    <w:uiPriority w:val="39"/>
    <w:rsid w:val="00CC7AD3"/>
    <w:pPr>
      <w:tabs>
        <w:tab w:val="left" w:pos="480"/>
        <w:tab w:val="right" w:leader="dot" w:pos="9628"/>
      </w:tabs>
      <w:spacing w:before="360" w:after="120"/>
    </w:pPr>
    <w:rPr>
      <w:rFonts w:asciiTheme="minorHAnsi" w:hAnsiTheme="minorHAnsi"/>
      <w:b/>
      <w:caps/>
      <w:sz w:val="22"/>
      <w:szCs w:val="22"/>
      <w:lang w:val="hr-HR"/>
    </w:rPr>
  </w:style>
  <w:style w:type="paragraph" w:styleId="TOC2">
    <w:name w:val="toc 2"/>
    <w:basedOn w:val="Normal"/>
    <w:next w:val="Normal"/>
    <w:autoRedefine/>
    <w:uiPriority w:val="39"/>
    <w:rsid w:val="00113F4A"/>
    <w:pPr>
      <w:tabs>
        <w:tab w:val="left" w:pos="284"/>
        <w:tab w:val="left" w:pos="426"/>
        <w:tab w:val="left" w:pos="709"/>
        <w:tab w:val="right" w:leader="dot" w:pos="9628"/>
      </w:tabs>
      <w:spacing w:before="240"/>
    </w:pPr>
    <w:rPr>
      <w:rFonts w:asciiTheme="minorHAnsi" w:hAnsiTheme="minorHAnsi"/>
      <w:noProof/>
      <w:sz w:val="22"/>
      <w:szCs w:val="22"/>
      <w:lang w:val="hr-HR"/>
    </w:rPr>
  </w:style>
  <w:style w:type="paragraph" w:styleId="TOC3">
    <w:name w:val="toc 3"/>
    <w:basedOn w:val="Normal"/>
    <w:next w:val="Normal"/>
    <w:autoRedefine/>
    <w:uiPriority w:val="39"/>
    <w:rsid w:val="00FF3E2C"/>
    <w:pPr>
      <w:tabs>
        <w:tab w:val="left" w:pos="993"/>
        <w:tab w:val="left" w:pos="1200"/>
        <w:tab w:val="right" w:leader="dot" w:pos="9628"/>
      </w:tabs>
      <w:spacing w:before="120"/>
      <w:ind w:left="245"/>
    </w:pPr>
    <w:rPr>
      <w:noProof/>
      <w:sz w:val="20"/>
    </w:rPr>
  </w:style>
  <w:style w:type="paragraph" w:styleId="TOC4">
    <w:name w:val="toc 4"/>
    <w:basedOn w:val="Normal"/>
    <w:next w:val="Normal"/>
    <w:autoRedefine/>
    <w:semiHidden/>
    <w:rsid w:val="00FF3E2C"/>
    <w:pPr>
      <w:ind w:left="480"/>
    </w:pPr>
    <w:rPr>
      <w:sz w:val="20"/>
    </w:rPr>
  </w:style>
  <w:style w:type="paragraph" w:customStyle="1" w:styleId="AnnexTOC">
    <w:name w:val="AnnexTOC"/>
    <w:basedOn w:val="TOC1"/>
    <w:rsid w:val="00FF3E2C"/>
  </w:style>
  <w:style w:type="paragraph" w:customStyle="1" w:styleId="Guidelines1">
    <w:name w:val="Guidelines 1"/>
    <w:basedOn w:val="TOC1"/>
    <w:rsid w:val="00FF3E2C"/>
    <w:pPr>
      <w:pageBreakBefore/>
      <w:spacing w:after="480"/>
      <w:ind w:left="488" w:hanging="488"/>
    </w:pPr>
  </w:style>
  <w:style w:type="paragraph" w:customStyle="1" w:styleId="Guidelines2">
    <w:name w:val="Guidelines 2"/>
    <w:basedOn w:val="Normal"/>
    <w:rsid w:val="00FF3E2C"/>
    <w:pPr>
      <w:spacing w:before="240" w:after="240"/>
      <w:jc w:val="both"/>
    </w:pPr>
    <w:rPr>
      <w:b/>
      <w:smallCaps/>
    </w:rPr>
  </w:style>
  <w:style w:type="paragraph" w:customStyle="1" w:styleId="Text1">
    <w:name w:val="Text 1"/>
    <w:basedOn w:val="Normal"/>
    <w:uiPriority w:val="99"/>
    <w:rsid w:val="00FF3E2C"/>
    <w:pPr>
      <w:spacing w:after="240"/>
      <w:ind w:left="482"/>
      <w:jc w:val="both"/>
    </w:p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fr,f"/>
    <w:basedOn w:val="DefaultParagraphFont"/>
    <w:uiPriority w:val="99"/>
    <w:qFormat/>
    <w:rsid w:val="00FF3E2C"/>
    <w:rPr>
      <w:rFonts w:ascii="TimesNewRomanPS" w:hAnsi="TimesNewRomanPS" w:cs="Times New Roman"/>
      <w:position w:val="6"/>
      <w:sz w:val="16"/>
    </w:rPr>
  </w:style>
  <w:style w:type="paragraph" w:customStyle="1" w:styleId="Guidelines3">
    <w:name w:val="Guidelines 3"/>
    <w:basedOn w:val="Text2"/>
    <w:rsid w:val="00FF3E2C"/>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99"/>
    <w:rsid w:val="00FF3E2C"/>
    <w:pPr>
      <w:tabs>
        <w:tab w:val="left" w:pos="2161"/>
      </w:tabs>
      <w:spacing w:after="240"/>
      <w:ind w:left="1202"/>
      <w:jc w:val="both"/>
    </w:pPr>
  </w:style>
  <w:style w:type="paragraph" w:customStyle="1" w:styleId="p3">
    <w:name w:val="p3"/>
    <w:basedOn w:val="Normal"/>
    <w:rsid w:val="00FF3E2C"/>
    <w:pPr>
      <w:widowControl w:val="0"/>
      <w:tabs>
        <w:tab w:val="left" w:pos="1420"/>
      </w:tabs>
      <w:spacing w:line="260" w:lineRule="atLeast"/>
      <w:ind w:left="360"/>
      <w:jc w:val="both"/>
    </w:pPr>
  </w:style>
  <w:style w:type="paragraph" w:customStyle="1" w:styleId="Guidelines5">
    <w:name w:val="Guidelines 5"/>
    <w:basedOn w:val="Normal"/>
    <w:rsid w:val="00FF3E2C"/>
    <w:pPr>
      <w:spacing w:before="240" w:after="240"/>
      <w:jc w:val="both"/>
    </w:pPr>
    <w:rPr>
      <w:b/>
    </w:rPr>
  </w:style>
  <w:style w:type="character" w:styleId="Hyperlink">
    <w:name w:val="Hyperlink"/>
    <w:basedOn w:val="DefaultParagraphFont"/>
    <w:uiPriority w:val="99"/>
    <w:rsid w:val="00FF3E2C"/>
    <w:rPr>
      <w:rFonts w:cs="Times New Roman"/>
      <w:color w:val="0000FF"/>
      <w:u w:val="single"/>
    </w:rPr>
  </w:style>
  <w:style w:type="paragraph" w:customStyle="1" w:styleId="Dash2">
    <w:name w:val="Dash 2"/>
    <w:basedOn w:val="Normal"/>
    <w:rsid w:val="00FF3E2C"/>
    <w:pPr>
      <w:spacing w:after="240"/>
      <w:ind w:left="1441" w:hanging="238"/>
      <w:jc w:val="both"/>
    </w:pPr>
  </w:style>
  <w:style w:type="paragraph" w:customStyle="1" w:styleId="References">
    <w:name w:val="References"/>
    <w:basedOn w:val="Normal"/>
    <w:next w:val="AddressTR"/>
    <w:rsid w:val="00FF3E2C"/>
    <w:pPr>
      <w:spacing w:after="240"/>
      <w:ind w:left="5103"/>
    </w:pPr>
    <w:rPr>
      <w:sz w:val="20"/>
    </w:rPr>
  </w:style>
  <w:style w:type="paragraph" w:customStyle="1" w:styleId="AddressTR">
    <w:name w:val="AddressTR"/>
    <w:basedOn w:val="Normal"/>
    <w:next w:val="Normal"/>
    <w:rsid w:val="00FF3E2C"/>
    <w:pPr>
      <w:spacing w:after="720"/>
      <w:ind w:left="5103"/>
    </w:pPr>
  </w:style>
  <w:style w:type="paragraph" w:styleId="FootnoteText">
    <w:name w:val="footnote text"/>
    <w:aliases w:val="Footnote Text Char Char,Fußnote,Footnote,Footnote Text Char1 Char Char Char,Footnote Text Char Char Char Char Char,Footnote Text Char1 Char1 Char,Podrozdział,Lábjegyzet-szöveg,Footnote Text Blue,Footnote Text1,single space,ft,Tegn1,fn"/>
    <w:basedOn w:val="Normal"/>
    <w:link w:val="FootnoteTextChar"/>
    <w:uiPriority w:val="99"/>
    <w:qFormat/>
    <w:rsid w:val="00FF3E2C"/>
    <w:pPr>
      <w:spacing w:after="240"/>
      <w:ind w:left="357" w:hanging="357"/>
      <w:jc w:val="both"/>
    </w:pPr>
    <w:rPr>
      <w:sz w:val="20"/>
    </w:rPr>
  </w:style>
  <w:style w:type="character" w:customStyle="1" w:styleId="FootnoteTextChar">
    <w:name w:val="Footnote Text Char"/>
    <w:aliases w:val="Footnote Text Char Char Char,Fußnote Char1,Footnote Char1,Footnote Text Char1 Char Char Char Char1,Footnote Text Char Char Char Char Char Char1,Footnote Text Char1 Char1 Char Char1,Podrozdział Char1,Lábjegyzet-szöveg Char1,ft Char"/>
    <w:basedOn w:val="DefaultParagraphFont"/>
    <w:link w:val="FootnoteText"/>
    <w:uiPriority w:val="99"/>
    <w:rsid w:val="00FF3E2C"/>
    <w:rPr>
      <w:rFonts w:ascii="Times New Roman" w:eastAsia="Times New Roman" w:hAnsi="Times New Roman" w:cs="Times New Roman"/>
      <w:sz w:val="20"/>
      <w:szCs w:val="20"/>
      <w:lang w:val="en-GB"/>
    </w:rPr>
  </w:style>
  <w:style w:type="paragraph" w:styleId="Header">
    <w:name w:val="header"/>
    <w:basedOn w:val="Normal"/>
    <w:link w:val="HeaderChar"/>
    <w:rsid w:val="00FF3E2C"/>
    <w:pPr>
      <w:tabs>
        <w:tab w:val="center" w:pos="4153"/>
        <w:tab w:val="right" w:pos="8306"/>
      </w:tabs>
      <w:spacing w:after="240"/>
      <w:jc w:val="both"/>
    </w:pPr>
  </w:style>
  <w:style w:type="character" w:customStyle="1" w:styleId="HeaderChar">
    <w:name w:val="Header Char"/>
    <w:basedOn w:val="DefaultParagraphFont"/>
    <w:link w:val="Header"/>
    <w:rsid w:val="00FF3E2C"/>
    <w:rPr>
      <w:rFonts w:ascii="Times New Roman" w:eastAsia="Times New Roman" w:hAnsi="Times New Roman" w:cs="Times New Roman"/>
      <w:sz w:val="24"/>
      <w:szCs w:val="20"/>
      <w:lang w:val="en-GB"/>
    </w:rPr>
  </w:style>
  <w:style w:type="character" w:styleId="PageNumber">
    <w:name w:val="page number"/>
    <w:basedOn w:val="DefaultParagraphFont"/>
    <w:rsid w:val="00FF3E2C"/>
    <w:rPr>
      <w:rFonts w:cs="Times New Roman"/>
    </w:rPr>
  </w:style>
  <w:style w:type="paragraph" w:styleId="Footer">
    <w:name w:val="footer"/>
    <w:basedOn w:val="Normal"/>
    <w:link w:val="FooterChar"/>
    <w:rsid w:val="00FF3E2C"/>
    <w:pPr>
      <w:ind w:right="-567"/>
    </w:pPr>
    <w:rPr>
      <w:rFonts w:ascii="Arial" w:hAnsi="Arial"/>
      <w:sz w:val="16"/>
    </w:rPr>
  </w:style>
  <w:style w:type="character" w:customStyle="1" w:styleId="FooterChar">
    <w:name w:val="Footer Char"/>
    <w:basedOn w:val="DefaultParagraphFont"/>
    <w:link w:val="Footer"/>
    <w:rsid w:val="00FF3E2C"/>
    <w:rPr>
      <w:rFonts w:ascii="Arial" w:eastAsia="Times New Roman" w:hAnsi="Arial" w:cs="Times New Roman"/>
      <w:sz w:val="16"/>
      <w:szCs w:val="20"/>
      <w:lang w:val="en-GB"/>
    </w:rPr>
  </w:style>
  <w:style w:type="paragraph" w:customStyle="1" w:styleId="DoubSign">
    <w:name w:val="DoubSign"/>
    <w:basedOn w:val="Normal"/>
    <w:next w:val="Enclosures"/>
    <w:rsid w:val="00FF3E2C"/>
    <w:pPr>
      <w:tabs>
        <w:tab w:val="left" w:pos="5103"/>
      </w:tabs>
      <w:spacing w:before="1200"/>
    </w:pPr>
  </w:style>
  <w:style w:type="paragraph" w:customStyle="1" w:styleId="Enclosures">
    <w:name w:val="Enclosures"/>
    <w:basedOn w:val="Normal"/>
    <w:rsid w:val="00FF3E2C"/>
    <w:pPr>
      <w:keepNext/>
      <w:keepLines/>
      <w:tabs>
        <w:tab w:val="left" w:pos="5642"/>
      </w:tabs>
      <w:spacing w:before="480"/>
      <w:ind w:left="1191" w:hanging="1191"/>
    </w:pPr>
  </w:style>
  <w:style w:type="paragraph" w:customStyle="1" w:styleId="Style0">
    <w:name w:val="Style0"/>
    <w:rsid w:val="00FF3E2C"/>
    <w:pPr>
      <w:spacing w:after="0" w:line="240" w:lineRule="auto"/>
    </w:pPr>
    <w:rPr>
      <w:rFonts w:ascii="Arial" w:eastAsia="Times New Roman" w:hAnsi="Arial" w:cs="Times New Roman"/>
      <w:sz w:val="24"/>
      <w:szCs w:val="20"/>
    </w:rPr>
  </w:style>
  <w:style w:type="paragraph" w:styleId="BodyText">
    <w:name w:val="Body Text"/>
    <w:basedOn w:val="Normal"/>
    <w:link w:val="BodyTextChar"/>
    <w:rsid w:val="00FF3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FF3E2C"/>
    <w:rPr>
      <w:rFonts w:ascii="Times New Roman" w:eastAsia="Times New Roman" w:hAnsi="Times New Roman" w:cs="Times New Roman"/>
      <w:sz w:val="24"/>
      <w:szCs w:val="20"/>
    </w:rPr>
  </w:style>
  <w:style w:type="paragraph" w:customStyle="1" w:styleId="Text3">
    <w:name w:val="Text 3"/>
    <w:basedOn w:val="Normal"/>
    <w:rsid w:val="00FF3E2C"/>
    <w:pPr>
      <w:tabs>
        <w:tab w:val="left" w:pos="2302"/>
      </w:tabs>
      <w:spacing w:after="240"/>
      <w:ind w:left="1202"/>
      <w:jc w:val="both"/>
    </w:pPr>
  </w:style>
  <w:style w:type="paragraph" w:styleId="BodyTextIndent">
    <w:name w:val="Body Text Indent"/>
    <w:basedOn w:val="Normal"/>
    <w:link w:val="BodyTextIndentChar"/>
    <w:rsid w:val="00FF3E2C"/>
    <w:pPr>
      <w:jc w:val="both"/>
    </w:pPr>
  </w:style>
  <w:style w:type="character" w:customStyle="1" w:styleId="BodyTextIndentChar">
    <w:name w:val="Body Text Indent Char"/>
    <w:basedOn w:val="DefaultParagraphFont"/>
    <w:link w:val="BodyTextIndent"/>
    <w:rsid w:val="00FF3E2C"/>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FF3E2C"/>
    <w:pPr>
      <w:shd w:val="clear" w:color="auto" w:fill="000080"/>
    </w:pPr>
    <w:rPr>
      <w:rFonts w:ascii="Tahoma" w:hAnsi="Tahoma"/>
    </w:rPr>
  </w:style>
  <w:style w:type="character" w:customStyle="1" w:styleId="DocumentMapChar">
    <w:name w:val="Document Map Char"/>
    <w:basedOn w:val="DefaultParagraphFont"/>
    <w:link w:val="DocumentMap"/>
    <w:semiHidden/>
    <w:rsid w:val="00FF3E2C"/>
    <w:rPr>
      <w:rFonts w:ascii="Tahoma" w:eastAsia="Times New Roman" w:hAnsi="Tahoma" w:cs="Times New Roman"/>
      <w:sz w:val="24"/>
      <w:szCs w:val="20"/>
      <w:shd w:val="clear" w:color="auto" w:fill="000080"/>
      <w:lang w:val="en-GB"/>
    </w:rPr>
  </w:style>
  <w:style w:type="paragraph" w:styleId="TOC5">
    <w:name w:val="toc 5"/>
    <w:basedOn w:val="Normal"/>
    <w:next w:val="Normal"/>
    <w:autoRedefine/>
    <w:semiHidden/>
    <w:rsid w:val="00FF3E2C"/>
    <w:pPr>
      <w:ind w:left="720"/>
    </w:pPr>
    <w:rPr>
      <w:sz w:val="20"/>
    </w:rPr>
  </w:style>
  <w:style w:type="paragraph" w:styleId="TOC6">
    <w:name w:val="toc 6"/>
    <w:basedOn w:val="Normal"/>
    <w:next w:val="Normal"/>
    <w:autoRedefine/>
    <w:semiHidden/>
    <w:rsid w:val="00FF3E2C"/>
    <w:pPr>
      <w:ind w:left="960"/>
    </w:pPr>
    <w:rPr>
      <w:sz w:val="20"/>
    </w:rPr>
  </w:style>
  <w:style w:type="paragraph" w:styleId="TOC7">
    <w:name w:val="toc 7"/>
    <w:basedOn w:val="Normal"/>
    <w:next w:val="Normal"/>
    <w:autoRedefine/>
    <w:semiHidden/>
    <w:rsid w:val="00FF3E2C"/>
    <w:pPr>
      <w:ind w:left="1200"/>
    </w:pPr>
    <w:rPr>
      <w:sz w:val="20"/>
    </w:rPr>
  </w:style>
  <w:style w:type="paragraph" w:styleId="TOC8">
    <w:name w:val="toc 8"/>
    <w:basedOn w:val="Normal"/>
    <w:next w:val="Normal"/>
    <w:autoRedefine/>
    <w:semiHidden/>
    <w:rsid w:val="00FF3E2C"/>
    <w:pPr>
      <w:ind w:left="1440"/>
    </w:pPr>
    <w:rPr>
      <w:sz w:val="20"/>
    </w:rPr>
  </w:style>
  <w:style w:type="paragraph" w:styleId="TOC9">
    <w:name w:val="toc 9"/>
    <w:basedOn w:val="Normal"/>
    <w:next w:val="Normal"/>
    <w:autoRedefine/>
    <w:semiHidden/>
    <w:rsid w:val="00FF3E2C"/>
    <w:pPr>
      <w:ind w:left="1680"/>
    </w:pPr>
    <w:rPr>
      <w:sz w:val="20"/>
    </w:rPr>
  </w:style>
  <w:style w:type="paragraph" w:styleId="BodyText3">
    <w:name w:val="Body Text 3"/>
    <w:basedOn w:val="Normal"/>
    <w:link w:val="BodyText3Char"/>
    <w:rsid w:val="00FF3E2C"/>
    <w:pPr>
      <w:ind w:right="-51"/>
      <w:jc w:val="both"/>
      <w:outlineLvl w:val="0"/>
    </w:pPr>
    <w:rPr>
      <w:rFonts w:ascii="Arial" w:hAnsi="Arial"/>
      <w:sz w:val="22"/>
      <w:lang w:val="fr-FR"/>
    </w:rPr>
  </w:style>
  <w:style w:type="character" w:customStyle="1" w:styleId="BodyText3Char">
    <w:name w:val="Body Text 3 Char"/>
    <w:basedOn w:val="DefaultParagraphFont"/>
    <w:link w:val="BodyText3"/>
    <w:rsid w:val="00FF3E2C"/>
    <w:rPr>
      <w:rFonts w:ascii="Arial" w:eastAsia="Times New Roman" w:hAnsi="Arial" w:cs="Times New Roman"/>
      <w:szCs w:val="20"/>
      <w:lang w:val="fr-FR"/>
    </w:rPr>
  </w:style>
  <w:style w:type="character" w:styleId="FollowedHyperlink">
    <w:name w:val="FollowedHyperlink"/>
    <w:basedOn w:val="DefaultParagraphFont"/>
    <w:rsid w:val="00FF3E2C"/>
    <w:rPr>
      <w:rFonts w:cs="Times New Roman"/>
      <w:color w:val="800080"/>
      <w:u w:val="single"/>
    </w:rPr>
  </w:style>
  <w:style w:type="paragraph" w:customStyle="1" w:styleId="NumPar2">
    <w:name w:val="NumPar 2"/>
    <w:basedOn w:val="Heading2"/>
    <w:next w:val="Text2"/>
    <w:uiPriority w:val="99"/>
    <w:rsid w:val="00FF3E2C"/>
    <w:pPr>
      <w:keepNext w:val="0"/>
      <w:keepLines w:val="0"/>
      <w:tabs>
        <w:tab w:val="clear" w:pos="283"/>
        <w:tab w:val="num" w:pos="1492"/>
      </w:tabs>
      <w:spacing w:after="240"/>
      <w:ind w:left="0" w:firstLine="0"/>
      <w:outlineLvl w:val="9"/>
    </w:pPr>
    <w:rPr>
      <w:b w:val="0"/>
      <w:lang w:val="fr-FR"/>
    </w:rPr>
  </w:style>
  <w:style w:type="paragraph" w:styleId="ListBullet5">
    <w:name w:val="List Bullet 5"/>
    <w:basedOn w:val="Normal"/>
    <w:autoRedefine/>
    <w:rsid w:val="00FF3E2C"/>
    <w:pPr>
      <w:tabs>
        <w:tab w:val="num" w:pos="360"/>
      </w:tabs>
      <w:spacing w:after="240"/>
      <w:ind w:left="360" w:hanging="360"/>
      <w:jc w:val="both"/>
    </w:pPr>
    <w:rPr>
      <w:lang w:val="fr-FR"/>
    </w:rPr>
  </w:style>
  <w:style w:type="paragraph" w:styleId="ListBullet">
    <w:name w:val="List Bullet"/>
    <w:basedOn w:val="Normal"/>
    <w:rsid w:val="00FF3E2C"/>
    <w:pPr>
      <w:numPr>
        <w:numId w:val="1"/>
      </w:numPr>
      <w:spacing w:after="240"/>
      <w:jc w:val="both"/>
    </w:pPr>
    <w:rPr>
      <w:lang w:eastAsia="en-GB"/>
    </w:rPr>
  </w:style>
  <w:style w:type="paragraph" w:styleId="BalloonText">
    <w:name w:val="Balloon Text"/>
    <w:basedOn w:val="Normal"/>
    <w:link w:val="BalloonTextChar"/>
    <w:semiHidden/>
    <w:rsid w:val="00FF3E2C"/>
    <w:rPr>
      <w:rFonts w:ascii="Tahoma" w:hAnsi="Tahoma" w:cs="Tahoma"/>
      <w:sz w:val="16"/>
      <w:szCs w:val="16"/>
    </w:rPr>
  </w:style>
  <w:style w:type="character" w:customStyle="1" w:styleId="BalloonTextChar">
    <w:name w:val="Balloon Text Char"/>
    <w:basedOn w:val="DefaultParagraphFont"/>
    <w:link w:val="BalloonText"/>
    <w:semiHidden/>
    <w:rsid w:val="00FF3E2C"/>
    <w:rPr>
      <w:rFonts w:ascii="Tahoma" w:eastAsia="Times New Roman" w:hAnsi="Tahoma" w:cs="Tahoma"/>
      <w:sz w:val="16"/>
      <w:szCs w:val="16"/>
      <w:lang w:val="en-GB"/>
    </w:rPr>
  </w:style>
  <w:style w:type="paragraph" w:customStyle="1" w:styleId="TOC30">
    <w:name w:val="TOC3"/>
    <w:basedOn w:val="Normal"/>
    <w:rsid w:val="00FF3E2C"/>
  </w:style>
  <w:style w:type="paragraph" w:customStyle="1" w:styleId="ListDash2">
    <w:name w:val="List Dash 2"/>
    <w:basedOn w:val="Text2"/>
    <w:rsid w:val="00FF3E2C"/>
    <w:pPr>
      <w:numPr>
        <w:numId w:val="3"/>
      </w:numPr>
      <w:tabs>
        <w:tab w:val="clear" w:pos="2161"/>
      </w:tabs>
    </w:pPr>
  </w:style>
  <w:style w:type="table" w:styleId="TableGrid">
    <w:name w:val="Table Grid"/>
    <w:basedOn w:val="TableNormal"/>
    <w:rsid w:val="00FF3E2C"/>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F3E2C"/>
    <w:pPr>
      <w:spacing w:before="120" w:after="120"/>
      <w:jc w:val="center"/>
    </w:pPr>
    <w:rPr>
      <w:rFonts w:ascii="Arial" w:hAnsi="Arial"/>
      <w:b/>
      <w:sz w:val="28"/>
      <w:lang w:val="fr-BE"/>
    </w:rPr>
  </w:style>
  <w:style w:type="character" w:customStyle="1" w:styleId="SubtitleChar">
    <w:name w:val="Subtitle Char"/>
    <w:basedOn w:val="DefaultParagraphFont"/>
    <w:link w:val="Subtitle"/>
    <w:rsid w:val="00FF3E2C"/>
    <w:rPr>
      <w:rFonts w:ascii="Arial" w:eastAsia="Times New Roman" w:hAnsi="Arial" w:cs="Times New Roman"/>
      <w:b/>
      <w:sz w:val="28"/>
      <w:szCs w:val="20"/>
      <w:lang w:val="fr-BE"/>
    </w:rPr>
  </w:style>
  <w:style w:type="paragraph" w:customStyle="1" w:styleId="CharCharCharChar">
    <w:name w:val="Char Char Char Char"/>
    <w:basedOn w:val="Normal"/>
    <w:next w:val="Normal"/>
    <w:rsid w:val="00FF3E2C"/>
    <w:pPr>
      <w:spacing w:after="160" w:line="240" w:lineRule="exact"/>
    </w:pPr>
    <w:rPr>
      <w:rFonts w:ascii="Tahoma" w:hAnsi="Tahoma"/>
      <w:lang w:val="en-US"/>
    </w:rPr>
  </w:style>
  <w:style w:type="paragraph" w:styleId="BodyText2">
    <w:name w:val="Body Text 2"/>
    <w:basedOn w:val="Normal"/>
    <w:link w:val="BodyText2Char"/>
    <w:rsid w:val="00FF3E2C"/>
    <w:pPr>
      <w:tabs>
        <w:tab w:val="num" w:pos="567"/>
      </w:tabs>
      <w:jc w:val="both"/>
    </w:pPr>
    <w:rPr>
      <w:lang w:val="sv-SE" w:eastAsia="en-GB"/>
    </w:rPr>
  </w:style>
  <w:style w:type="character" w:customStyle="1" w:styleId="BodyText2Char">
    <w:name w:val="Body Text 2 Char"/>
    <w:basedOn w:val="DefaultParagraphFont"/>
    <w:link w:val="BodyText2"/>
    <w:rsid w:val="00FF3E2C"/>
    <w:rPr>
      <w:rFonts w:ascii="Times New Roman" w:eastAsia="Times New Roman" w:hAnsi="Times New Roman" w:cs="Times New Roman"/>
      <w:sz w:val="24"/>
      <w:szCs w:val="20"/>
      <w:lang w:val="sv-SE" w:eastAsia="en-GB"/>
    </w:rPr>
  </w:style>
  <w:style w:type="paragraph" w:customStyle="1" w:styleId="Char2">
    <w:name w:val="Char2"/>
    <w:basedOn w:val="Normal"/>
    <w:uiPriority w:val="99"/>
    <w:rsid w:val="00FF3E2C"/>
    <w:pPr>
      <w:spacing w:after="160" w:line="240" w:lineRule="exact"/>
    </w:pPr>
    <w:rPr>
      <w:rFonts w:ascii="Tahoma" w:hAnsi="Tahoma"/>
      <w:sz w:val="20"/>
      <w:lang w:val="en-US"/>
    </w:rPr>
  </w:style>
  <w:style w:type="character" w:styleId="CommentReference">
    <w:name w:val="annotation reference"/>
    <w:basedOn w:val="DefaultParagraphFont"/>
    <w:uiPriority w:val="99"/>
    <w:semiHidden/>
    <w:rsid w:val="00FF3E2C"/>
    <w:rPr>
      <w:rFonts w:cs="Times New Roman"/>
      <w:sz w:val="16"/>
      <w:szCs w:val="16"/>
    </w:rPr>
  </w:style>
  <w:style w:type="paragraph" w:styleId="CommentText">
    <w:name w:val="annotation text"/>
    <w:basedOn w:val="Normal"/>
    <w:link w:val="CommentTextChar"/>
    <w:uiPriority w:val="99"/>
    <w:semiHidden/>
    <w:rsid w:val="00FF3E2C"/>
    <w:rPr>
      <w:sz w:val="20"/>
    </w:rPr>
  </w:style>
  <w:style w:type="character" w:customStyle="1" w:styleId="CommentTextChar">
    <w:name w:val="Comment Text Char"/>
    <w:basedOn w:val="DefaultParagraphFont"/>
    <w:link w:val="CommentText"/>
    <w:uiPriority w:val="99"/>
    <w:semiHidden/>
    <w:rsid w:val="00FF3E2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FF3E2C"/>
    <w:rPr>
      <w:b/>
      <w:bCs/>
    </w:rPr>
  </w:style>
  <w:style w:type="character" w:customStyle="1" w:styleId="CommentSubjectChar">
    <w:name w:val="Comment Subject Char"/>
    <w:basedOn w:val="CommentTextChar"/>
    <w:link w:val="CommentSubject"/>
    <w:semiHidden/>
    <w:rsid w:val="00FF3E2C"/>
    <w:rPr>
      <w:rFonts w:ascii="Times New Roman" w:eastAsia="Times New Roman" w:hAnsi="Times New Roman" w:cs="Times New Roman"/>
      <w:b/>
      <w:bCs/>
      <w:sz w:val="20"/>
      <w:szCs w:val="20"/>
      <w:lang w:val="en-GB"/>
    </w:rPr>
  </w:style>
  <w:style w:type="paragraph" w:customStyle="1" w:styleId="CharCharCharCharCharChar">
    <w:name w:val="Char Char Char Char Char Char"/>
    <w:basedOn w:val="Normal"/>
    <w:rsid w:val="00FF3E2C"/>
    <w:pPr>
      <w:spacing w:after="160" w:line="240" w:lineRule="exact"/>
    </w:pPr>
    <w:rPr>
      <w:rFonts w:ascii="Verdana" w:hAnsi="Verdana"/>
      <w:sz w:val="20"/>
      <w:lang w:val="en-US"/>
    </w:rPr>
  </w:style>
  <w:style w:type="paragraph" w:styleId="BodyTextIndent2">
    <w:name w:val="Body Text Indent 2"/>
    <w:basedOn w:val="Normal"/>
    <w:link w:val="BodyTextIndent2Char"/>
    <w:rsid w:val="00FF3E2C"/>
    <w:pPr>
      <w:spacing w:after="120" w:line="480" w:lineRule="auto"/>
      <w:ind w:left="283"/>
    </w:pPr>
    <w:rPr>
      <w:noProof/>
    </w:rPr>
  </w:style>
  <w:style w:type="character" w:customStyle="1" w:styleId="BodyTextIndent2Char">
    <w:name w:val="Body Text Indent 2 Char"/>
    <w:basedOn w:val="DefaultParagraphFont"/>
    <w:link w:val="BodyTextIndent2"/>
    <w:rsid w:val="00FF3E2C"/>
    <w:rPr>
      <w:rFonts w:ascii="Times New Roman" w:eastAsia="Times New Roman" w:hAnsi="Times New Roman" w:cs="Times New Roman"/>
      <w:noProof/>
      <w:sz w:val="24"/>
      <w:szCs w:val="20"/>
      <w:lang w:val="en-GB"/>
    </w:rPr>
  </w:style>
  <w:style w:type="paragraph" w:customStyle="1" w:styleId="ListDash">
    <w:name w:val="List Dash"/>
    <w:basedOn w:val="Normal"/>
    <w:rsid w:val="00FF3E2C"/>
    <w:pPr>
      <w:numPr>
        <w:numId w:val="4"/>
      </w:numPr>
      <w:spacing w:before="120" w:after="120"/>
      <w:jc w:val="both"/>
    </w:pPr>
    <w:rPr>
      <w:lang w:eastAsia="zh-CN"/>
    </w:rPr>
  </w:style>
  <w:style w:type="paragraph" w:customStyle="1" w:styleId="bodytextblack">
    <w:name w:val="bodytextblack"/>
    <w:basedOn w:val="Normal"/>
    <w:rsid w:val="00FF3E2C"/>
    <w:pPr>
      <w:spacing w:before="100" w:beforeAutospacing="1" w:after="100" w:afterAutospacing="1"/>
    </w:pPr>
    <w:rPr>
      <w:rFonts w:ascii="Arial Unicode MS" w:eastAsia="Arial Unicode MS" w:cs="Arial Unicode MS"/>
      <w:szCs w:val="24"/>
      <w:lang w:val="tr-TR" w:eastAsia="tr-TR"/>
    </w:rPr>
  </w:style>
  <w:style w:type="character" w:styleId="Strong">
    <w:name w:val="Strong"/>
    <w:basedOn w:val="DefaultParagraphFont"/>
    <w:qFormat/>
    <w:rsid w:val="00FF3E2C"/>
    <w:rPr>
      <w:rFonts w:cs="Times New Roman"/>
      <w:b/>
      <w:bCs/>
    </w:rPr>
  </w:style>
  <w:style w:type="character" w:styleId="Emphasis">
    <w:name w:val="Emphasis"/>
    <w:basedOn w:val="DefaultParagraphFont"/>
    <w:qFormat/>
    <w:rsid w:val="00FF3E2C"/>
    <w:rPr>
      <w:rFonts w:cs="Times New Roman"/>
      <w:i/>
      <w:iCs/>
    </w:rPr>
  </w:style>
  <w:style w:type="paragraph" w:customStyle="1" w:styleId="CharChar">
    <w:name w:val="Char Char"/>
    <w:basedOn w:val="Normal"/>
    <w:next w:val="Normal"/>
    <w:rsid w:val="00FF3E2C"/>
    <w:pPr>
      <w:spacing w:after="160" w:line="240" w:lineRule="exact"/>
    </w:pPr>
    <w:rPr>
      <w:rFonts w:ascii="Tahoma" w:hAnsi="Tahoma"/>
      <w:lang w:val="en-US"/>
    </w:rPr>
  </w:style>
  <w:style w:type="paragraph" w:styleId="NormalWeb">
    <w:name w:val="Normal (Web)"/>
    <w:basedOn w:val="Normal"/>
    <w:uiPriority w:val="99"/>
    <w:rsid w:val="00FF3E2C"/>
    <w:pPr>
      <w:spacing w:before="100" w:beforeAutospacing="1" w:after="100" w:afterAutospacing="1"/>
    </w:pPr>
    <w:rPr>
      <w:szCs w:val="24"/>
      <w:lang w:val="tr-TR" w:eastAsia="tr-TR"/>
    </w:rPr>
  </w:style>
  <w:style w:type="paragraph" w:customStyle="1" w:styleId="CharCharCharCharCharChar1">
    <w:name w:val="Char Char Char Char Char Char1"/>
    <w:basedOn w:val="Normal"/>
    <w:rsid w:val="00FF3E2C"/>
    <w:pPr>
      <w:spacing w:after="160" w:line="240" w:lineRule="exact"/>
    </w:pPr>
    <w:rPr>
      <w:rFonts w:ascii="Verdana" w:hAnsi="Verdana"/>
      <w:sz w:val="20"/>
      <w:lang w:val="en-US"/>
    </w:rPr>
  </w:style>
  <w:style w:type="paragraph" w:customStyle="1" w:styleId="Char">
    <w:name w:val="Char"/>
    <w:basedOn w:val="Normal"/>
    <w:next w:val="Normal"/>
    <w:rsid w:val="00FF3E2C"/>
    <w:pPr>
      <w:spacing w:after="160" w:line="240" w:lineRule="exact"/>
    </w:pPr>
    <w:rPr>
      <w:rFonts w:ascii="Tahoma" w:hAnsi="Tahoma"/>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FF3E2C"/>
    <w:pPr>
      <w:spacing w:after="160" w:line="240" w:lineRule="exact"/>
    </w:pPr>
    <w:rPr>
      <w:rFonts w:ascii="Tahoma" w:hAnsi="Tahoma"/>
      <w:lang w:val="en-US"/>
    </w:rPr>
  </w:style>
  <w:style w:type="character" w:customStyle="1" w:styleId="Style11pt">
    <w:name w:val="Style 11 pt"/>
    <w:basedOn w:val="DefaultParagraphFont"/>
    <w:rsid w:val="00FF3E2C"/>
    <w:rPr>
      <w:rFonts w:cs="Times New Roman"/>
      <w:sz w:val="22"/>
    </w:rPr>
  </w:style>
  <w:style w:type="paragraph" w:customStyle="1" w:styleId="StyleListBullet11pt">
    <w:name w:val="Style List Bullet + 11 pt"/>
    <w:basedOn w:val="ListBullet"/>
    <w:link w:val="StyleListBullet11ptChar"/>
    <w:autoRedefine/>
    <w:rsid w:val="00FF3E2C"/>
    <w:pPr>
      <w:numPr>
        <w:numId w:val="0"/>
      </w:numPr>
      <w:tabs>
        <w:tab w:val="num" w:pos="1492"/>
      </w:tabs>
      <w:spacing w:after="120"/>
      <w:ind w:left="1492" w:hanging="360"/>
    </w:pPr>
    <w:rPr>
      <w:sz w:val="22"/>
    </w:rPr>
  </w:style>
  <w:style w:type="character" w:customStyle="1" w:styleId="StyleListBullet11ptChar">
    <w:name w:val="Style List Bullet + 11 pt Char"/>
    <w:basedOn w:val="DefaultParagraphFont"/>
    <w:link w:val="StyleListBullet11pt"/>
    <w:locked/>
    <w:rsid w:val="00FF3E2C"/>
    <w:rPr>
      <w:rFonts w:ascii="Times New Roman" w:eastAsia="Times New Roman" w:hAnsi="Times New Roman" w:cs="Times New Roman"/>
      <w:szCs w:val="20"/>
      <w:lang w:val="en-GB" w:eastAsia="en-GB"/>
    </w:rPr>
  </w:style>
  <w:style w:type="paragraph" w:customStyle="1" w:styleId="text20">
    <w:name w:val="text2"/>
    <w:basedOn w:val="Normal"/>
    <w:rsid w:val="00FF3E2C"/>
    <w:pPr>
      <w:snapToGrid w:val="0"/>
      <w:spacing w:after="240"/>
      <w:ind w:left="1202"/>
      <w:jc w:val="both"/>
    </w:pPr>
    <w:rPr>
      <w:szCs w:val="24"/>
      <w:lang w:val="tr-TR" w:eastAsia="tr-TR"/>
    </w:rPr>
  </w:style>
  <w:style w:type="paragraph" w:customStyle="1" w:styleId="numpar20">
    <w:name w:val="numpar2"/>
    <w:basedOn w:val="Normal"/>
    <w:rsid w:val="00FF3E2C"/>
    <w:pPr>
      <w:tabs>
        <w:tab w:val="num" w:pos="567"/>
      </w:tabs>
      <w:snapToGrid w:val="0"/>
      <w:spacing w:after="240"/>
      <w:ind w:left="360" w:hanging="283"/>
      <w:jc w:val="both"/>
    </w:pPr>
    <w:rPr>
      <w:szCs w:val="24"/>
      <w:lang w:val="tr-TR" w:eastAsia="tr-TR"/>
    </w:rPr>
  </w:style>
  <w:style w:type="paragraph" w:customStyle="1" w:styleId="text200">
    <w:name w:val="text20"/>
    <w:basedOn w:val="Normal"/>
    <w:rsid w:val="00FF3E2C"/>
    <w:pPr>
      <w:snapToGrid w:val="0"/>
      <w:spacing w:after="240"/>
      <w:ind w:left="1202"/>
      <w:jc w:val="both"/>
    </w:pPr>
    <w:rPr>
      <w:szCs w:val="24"/>
      <w:lang w:val="tr-TR" w:eastAsia="tr-TR"/>
    </w:rPr>
  </w:style>
  <w:style w:type="paragraph" w:customStyle="1" w:styleId="numpar200">
    <w:name w:val="numpar20"/>
    <w:basedOn w:val="Normal"/>
    <w:rsid w:val="00FF3E2C"/>
    <w:pPr>
      <w:snapToGrid w:val="0"/>
      <w:spacing w:after="240"/>
      <w:ind w:left="360" w:hanging="283"/>
      <w:jc w:val="both"/>
    </w:pPr>
    <w:rPr>
      <w:szCs w:val="24"/>
      <w:lang w:val="tr-TR" w:eastAsia="tr-TR"/>
    </w:rPr>
  </w:style>
  <w:style w:type="paragraph" w:customStyle="1" w:styleId="Car">
    <w:name w:val="Car"/>
    <w:basedOn w:val="Normal"/>
    <w:autoRedefine/>
    <w:rsid w:val="00FF3E2C"/>
    <w:pPr>
      <w:jc w:val="both"/>
    </w:pPr>
    <w:rPr>
      <w:lang w:val="en-US"/>
    </w:rPr>
  </w:style>
  <w:style w:type="paragraph" w:styleId="HTMLPreformatted">
    <w:name w:val="HTML Preformatted"/>
    <w:basedOn w:val="Normal"/>
    <w:link w:val="HTMLPreformattedChar"/>
    <w:rsid w:val="00FF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tr-TR" w:eastAsia="tr-TR"/>
    </w:rPr>
  </w:style>
  <w:style w:type="character" w:customStyle="1" w:styleId="HTMLPreformattedChar">
    <w:name w:val="HTML Preformatted Char"/>
    <w:basedOn w:val="DefaultParagraphFont"/>
    <w:link w:val="HTMLPreformatted"/>
    <w:rsid w:val="00FF3E2C"/>
    <w:rPr>
      <w:rFonts w:ascii="Courier New" w:eastAsia="Times New Roman" w:hAnsi="Courier New" w:cs="Courier New"/>
      <w:sz w:val="20"/>
      <w:szCs w:val="20"/>
      <w:lang w:val="tr-TR" w:eastAsia="tr-TR"/>
    </w:rPr>
  </w:style>
  <w:style w:type="paragraph" w:customStyle="1" w:styleId="ColorfulList-Accent11">
    <w:name w:val="Colorful List - Accent 11"/>
    <w:basedOn w:val="Normal"/>
    <w:uiPriority w:val="99"/>
    <w:qFormat/>
    <w:rsid w:val="00FF3E2C"/>
    <w:pPr>
      <w:spacing w:after="200" w:line="276" w:lineRule="auto"/>
      <w:ind w:left="720"/>
      <w:contextualSpacing/>
    </w:pPr>
    <w:rPr>
      <w:rFonts w:ascii="Calibri" w:hAnsi="Calibri"/>
      <w:sz w:val="22"/>
      <w:szCs w:val="22"/>
      <w:lang w:val="en-US"/>
    </w:rPr>
  </w:style>
  <w:style w:type="character" w:customStyle="1" w:styleId="apple-converted-space">
    <w:name w:val="apple-converted-space"/>
    <w:basedOn w:val="DefaultParagraphFont"/>
    <w:rsid w:val="00FF3E2C"/>
  </w:style>
  <w:style w:type="character" w:customStyle="1" w:styleId="apple-style-span">
    <w:name w:val="apple-style-span"/>
    <w:basedOn w:val="DefaultParagraphFont"/>
    <w:rsid w:val="00FF3E2C"/>
  </w:style>
  <w:style w:type="paragraph" w:customStyle="1" w:styleId="ColorfulList-Accent111">
    <w:name w:val="Colorful List - Accent 111"/>
    <w:basedOn w:val="Normal"/>
    <w:uiPriority w:val="34"/>
    <w:qFormat/>
    <w:rsid w:val="00FF3E2C"/>
    <w:pPr>
      <w:spacing w:after="200" w:line="276" w:lineRule="auto"/>
      <w:ind w:left="720"/>
      <w:contextualSpacing/>
    </w:pPr>
    <w:rPr>
      <w:rFonts w:ascii="Calibri" w:eastAsia="Calibri" w:hAnsi="Calibri"/>
      <w:sz w:val="22"/>
      <w:szCs w:val="22"/>
      <w:lang w:val="en-US"/>
    </w:rPr>
  </w:style>
  <w:style w:type="paragraph" w:styleId="ListParagraph">
    <w:name w:val="List Paragraph"/>
    <w:basedOn w:val="Normal"/>
    <w:link w:val="ListParagraphChar"/>
    <w:uiPriority w:val="34"/>
    <w:qFormat/>
    <w:rsid w:val="00FF3E2C"/>
    <w:pPr>
      <w:spacing w:after="200" w:line="276" w:lineRule="auto"/>
      <w:ind w:left="720"/>
      <w:contextualSpacing/>
    </w:pPr>
    <w:rPr>
      <w:rFonts w:ascii="Calibri" w:hAnsi="Calibri"/>
      <w:sz w:val="22"/>
      <w:szCs w:val="22"/>
      <w:lang w:val="en-US"/>
    </w:rPr>
  </w:style>
  <w:style w:type="paragraph" w:customStyle="1" w:styleId="Memoheading">
    <w:name w:val="Memo heading"/>
    <w:uiPriority w:val="99"/>
    <w:rsid w:val="00FF3E2C"/>
    <w:pPr>
      <w:suppressAutoHyphens/>
      <w:spacing w:after="0" w:line="240" w:lineRule="auto"/>
    </w:pPr>
    <w:rPr>
      <w:rFonts w:ascii="Times New Roman" w:eastAsia="Times New Roman" w:hAnsi="Times New Roman" w:cs="Times New Roman"/>
      <w:sz w:val="20"/>
      <w:szCs w:val="20"/>
      <w:lang w:eastAsia="ar-SA"/>
    </w:rPr>
  </w:style>
  <w:style w:type="paragraph" w:styleId="Revision">
    <w:name w:val="Revision"/>
    <w:hidden/>
    <w:rsid w:val="00FF3E2C"/>
    <w:pPr>
      <w:spacing w:after="0" w:line="240" w:lineRule="auto"/>
    </w:pPr>
    <w:rPr>
      <w:rFonts w:ascii="Times New Roman" w:eastAsia="Times New Roman" w:hAnsi="Times New Roman" w:cs="Times New Roman"/>
      <w:sz w:val="24"/>
      <w:szCs w:val="20"/>
      <w:lang w:val="en-GB"/>
    </w:rPr>
  </w:style>
  <w:style w:type="paragraph" w:customStyle="1" w:styleId="Default">
    <w:name w:val="Default"/>
    <w:rsid w:val="00FF3E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FF3E2C"/>
    <w:rPr>
      <w:rFonts w:ascii="Calibri" w:eastAsia="Times New Roman" w:hAnsi="Calibri" w:cs="Times New Roman"/>
    </w:rPr>
  </w:style>
  <w:style w:type="character" w:customStyle="1" w:styleId="FootnoteTextChar1">
    <w:name w:val="Footnote Text Char1"/>
    <w:aliases w:val="Footnote Text Char Char Char1,Fußnote Char,Footnote Char,Footnote Text Char1 Char Char Char Char,Footnote Text Char Char Char Char Char Char,Footnote Text Char1 Char1 Char Char,Podrozdział Char,Lábjegyzet-szöveg Char,Char Char1"/>
    <w:uiPriority w:val="99"/>
    <w:rsid w:val="00FF3E2C"/>
    <w:rPr>
      <w:rFonts w:ascii="Times New Roman" w:hAnsi="Times New Roman"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a.undp.o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gistry.ba@undp.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has.ba/ankete/LFS_saopcenje%20BOS.pdf" TargetMode="External"/><Relationship Id="rId1" Type="http://schemas.openxmlformats.org/officeDocument/2006/relationships/hyperlink" Target="https://intra.undp.ba/Programme/Monitoring%20and%20Evaluation/LFS%202016_saopcenje%20B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3495-1BB2-4D94-AAE9-91AB940C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Ismar Ceremida</dc:creator>
  <cp:keywords/>
  <dc:description/>
  <cp:lastModifiedBy>Ismar Ceremida</cp:lastModifiedBy>
  <cp:revision>3</cp:revision>
  <cp:lastPrinted>2016-09-26T08:02:00Z</cp:lastPrinted>
  <dcterms:created xsi:type="dcterms:W3CDTF">2016-12-02T12:26:00Z</dcterms:created>
  <dcterms:modified xsi:type="dcterms:W3CDTF">2016-12-02T12:28:00Z</dcterms:modified>
</cp:coreProperties>
</file>